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ayout w:type="fixed"/>
        <w:tblLook w:val="00A0"/>
      </w:tblPr>
      <w:tblGrid>
        <w:gridCol w:w="3780"/>
        <w:gridCol w:w="1440"/>
        <w:gridCol w:w="4140"/>
      </w:tblGrid>
      <w:tr w:rsidR="0069340C" w:rsidRPr="004D298F">
        <w:trPr>
          <w:trHeight w:val="1438"/>
        </w:trPr>
        <w:tc>
          <w:tcPr>
            <w:tcW w:w="3780" w:type="dxa"/>
            <w:vAlign w:val="center"/>
          </w:tcPr>
          <w:p w:rsidR="0069340C" w:rsidRPr="004D298F" w:rsidRDefault="0069340C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69340C" w:rsidRPr="004D298F" w:rsidRDefault="0069340C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sz w:val="24"/>
                <w:szCs w:val="24"/>
              </w:rPr>
              <w:t>«ТУРЪЯ» СИКТ</w:t>
            </w:r>
          </w:p>
          <w:p w:rsidR="0069340C" w:rsidRPr="004D298F" w:rsidRDefault="0069340C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sz w:val="24"/>
                <w:szCs w:val="24"/>
              </w:rPr>
              <w:t>ОВМÖДЧÖМИНСА</w:t>
            </w:r>
          </w:p>
          <w:p w:rsidR="0069340C" w:rsidRPr="004D298F" w:rsidRDefault="0069340C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69340C" w:rsidRPr="004D298F" w:rsidRDefault="0069340C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69340C" w:rsidRPr="004D298F" w:rsidRDefault="0069340C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object w:dxaOrig="1637" w:dyaOrig="17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65.25pt" o:ole="" fillcolor="window">
                  <v:imagedata r:id="rId7" o:title="" gain="126031f" blacklevel="1966f"/>
                </v:shape>
                <o:OLEObject Type="Embed" ProgID="Word.Picture.8" ShapeID="_x0000_i1025" DrawAspect="Content" ObjectID="_1518551447" r:id="rId8"/>
              </w:object>
            </w:r>
          </w:p>
        </w:tc>
        <w:tc>
          <w:tcPr>
            <w:tcW w:w="4140" w:type="dxa"/>
            <w:vAlign w:val="center"/>
          </w:tcPr>
          <w:p w:rsidR="0069340C" w:rsidRPr="004D298F" w:rsidRDefault="0069340C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69340C" w:rsidRPr="004D298F" w:rsidRDefault="0069340C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  <w:p w:rsidR="0069340C" w:rsidRPr="004D298F" w:rsidRDefault="0069340C">
            <w:pPr>
              <w:pStyle w:val="af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98F">
              <w:rPr>
                <w:rFonts w:ascii="Times New Roman" w:hAnsi="Times New Roman" w:cs="Times New Roman"/>
                <w:sz w:val="24"/>
                <w:szCs w:val="24"/>
              </w:rPr>
              <w:t>«ТУРЪЯ»</w:t>
            </w:r>
          </w:p>
        </w:tc>
      </w:tr>
    </w:tbl>
    <w:p w:rsidR="0069340C" w:rsidRPr="004D298F" w:rsidRDefault="0069340C" w:rsidP="00AD79ED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</w:p>
    <w:p w:rsidR="0069340C" w:rsidRPr="004D298F" w:rsidRDefault="0069340C" w:rsidP="00AD79ED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</w:p>
    <w:p w:rsidR="0069340C" w:rsidRPr="004D298F" w:rsidRDefault="0069340C" w:rsidP="00AD79ED">
      <w:pPr>
        <w:pStyle w:val="af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4D298F">
        <w:rPr>
          <w:rFonts w:ascii="Times New Roman" w:hAnsi="Times New Roman" w:cs="Times New Roman"/>
          <w:b/>
          <w:bCs/>
          <w:sz w:val="24"/>
          <w:szCs w:val="24"/>
        </w:rPr>
        <w:t>ШУÖМ</w:t>
      </w:r>
      <w:proofErr w:type="gramEnd"/>
    </w:p>
    <w:p w:rsidR="0069340C" w:rsidRPr="004D298F" w:rsidRDefault="0069340C" w:rsidP="00AD79ED">
      <w:pPr>
        <w:pStyle w:val="af7"/>
        <w:jc w:val="center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sz w:val="24"/>
          <w:szCs w:val="24"/>
        </w:rPr>
        <w:t xml:space="preserve">  от</w:t>
      </w:r>
      <w:r w:rsidRPr="004D298F">
        <w:rPr>
          <w:rFonts w:ascii="Times New Roman" w:hAnsi="Times New Roman" w:cs="Times New Roman"/>
          <w:sz w:val="24"/>
          <w:szCs w:val="24"/>
          <w:u w:val="single"/>
        </w:rPr>
        <w:t xml:space="preserve">   02  ноября  2015 г.</w:t>
      </w:r>
      <w:r w:rsidRPr="004D298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№ 62</w:t>
      </w: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sz w:val="24"/>
          <w:szCs w:val="24"/>
        </w:rPr>
        <w:t xml:space="preserve">  с. Туръя, Княжпогостский  район</w:t>
      </w: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sz w:val="24"/>
          <w:szCs w:val="24"/>
        </w:rPr>
        <w:t xml:space="preserve">               Республика Коми</w:t>
      </w: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Look w:val="01E0"/>
      </w:tblPr>
      <w:tblGrid>
        <w:gridCol w:w="5211"/>
      </w:tblGrid>
      <w:tr w:rsidR="0069340C" w:rsidRPr="004D298F">
        <w:tc>
          <w:tcPr>
            <w:tcW w:w="5211" w:type="dxa"/>
          </w:tcPr>
          <w:p w:rsidR="0069340C" w:rsidRPr="004D298F" w:rsidRDefault="0069340C" w:rsidP="00410E99">
            <w:pPr>
              <w:widowControl w:val="0"/>
              <w:autoSpaceDE w:val="0"/>
              <w:autoSpaceDN w:val="0"/>
              <w:adjustRightInd w:val="0"/>
              <w:spacing w:after="24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29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утверждении административного регламента предоставления муниципальной услуги по выдаче  ордера (разрешения) на производство земляных работ</w:t>
            </w:r>
          </w:p>
          <w:p w:rsidR="0069340C" w:rsidRPr="004D298F" w:rsidRDefault="0069340C" w:rsidP="00723AB0">
            <w:pPr>
              <w:pStyle w:val="af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40C" w:rsidRPr="004D298F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69340C" w:rsidRPr="004D298F" w:rsidRDefault="0069340C" w:rsidP="00AD79ED">
      <w:pPr>
        <w:pStyle w:val="af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D298F">
        <w:rPr>
          <w:rFonts w:ascii="Times New Roman" w:hAnsi="Times New Roman" w:cs="Times New Roman"/>
          <w:sz w:val="24"/>
          <w:szCs w:val="24"/>
        </w:rPr>
        <w:t>Руководствуясь частью 15 статьи 13 Федерального  закона от 27.07.2010 № 210-ФЗ «Об организации предоставления государственных и муниципальных услуг», постановлением Правительства Российской Федерации от 11 ноября 2005 г. № 679 «О порядке разработки и утверждения административных регламентов исполнения государственных функций (предоставления государственных услуг)», Постановлением Правительства Республики Коми от 12 февраля 2009 года  № 24 «О  порядке  разработки  и  утверждения  административных регламентов исполнения государственных функций</w:t>
      </w:r>
      <w:proofErr w:type="gramEnd"/>
      <w:r w:rsidRPr="004D298F">
        <w:rPr>
          <w:rFonts w:ascii="Times New Roman" w:hAnsi="Times New Roman" w:cs="Times New Roman"/>
          <w:sz w:val="24"/>
          <w:szCs w:val="24"/>
        </w:rPr>
        <w:t xml:space="preserve"> (предоставления государственных услуг) и в целях организации деятельности и повышения эффективности работы  администрации  сельского поселения «Туръя»</w:t>
      </w:r>
    </w:p>
    <w:p w:rsidR="0069340C" w:rsidRPr="004D298F" w:rsidRDefault="0069340C" w:rsidP="00AD79ED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</w:p>
    <w:p w:rsidR="0069340C" w:rsidRPr="004D298F" w:rsidRDefault="0069340C" w:rsidP="00AD79ED">
      <w:pPr>
        <w:pStyle w:val="af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340C" w:rsidRPr="004D298F" w:rsidRDefault="0069340C" w:rsidP="00AD79ED">
      <w:pPr>
        <w:pStyle w:val="af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298F">
        <w:rPr>
          <w:rFonts w:ascii="Times New Roman" w:hAnsi="Times New Roman" w:cs="Times New Roman"/>
          <w:b/>
          <w:bCs/>
          <w:sz w:val="24"/>
          <w:szCs w:val="24"/>
        </w:rPr>
        <w:t>ПОСТАНОВЛЯЮ:</w:t>
      </w:r>
    </w:p>
    <w:p w:rsidR="0069340C" w:rsidRPr="004D298F" w:rsidRDefault="0069340C" w:rsidP="00AD79ED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sz w:val="24"/>
          <w:szCs w:val="24"/>
        </w:rPr>
        <w:t>1. Утвердить административный регламент предоставления муниципальной услуги по выдаче ордера (разрешения) на производство земляных работ согласно приложению к настоящему постановлению.</w:t>
      </w:r>
    </w:p>
    <w:p w:rsidR="0069340C" w:rsidRPr="004D298F" w:rsidRDefault="0069340C" w:rsidP="00AD79ED">
      <w:pPr>
        <w:pStyle w:val="af7"/>
        <w:jc w:val="both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sz w:val="24"/>
          <w:szCs w:val="24"/>
        </w:rPr>
        <w:t>2. Настоящее постановление вступает в силу со дня его официального опубликования.</w:t>
      </w:r>
    </w:p>
    <w:p w:rsidR="009C6135" w:rsidRDefault="009C6135" w:rsidP="009C6135">
      <w:pPr>
        <w:jc w:val="center"/>
        <w:rPr>
          <w:sz w:val="24"/>
          <w:szCs w:val="24"/>
        </w:rPr>
      </w:pPr>
    </w:p>
    <w:p w:rsidR="009C6135" w:rsidRDefault="009C6135" w:rsidP="009C6135">
      <w:pPr>
        <w:jc w:val="center"/>
        <w:rPr>
          <w:sz w:val="24"/>
          <w:szCs w:val="24"/>
        </w:rPr>
      </w:pPr>
    </w:p>
    <w:p w:rsidR="009C6135" w:rsidRPr="009C6135" w:rsidRDefault="009C6135" w:rsidP="009C6135">
      <w:pPr>
        <w:jc w:val="center"/>
        <w:rPr>
          <w:rFonts w:ascii="Times New Roman" w:hAnsi="Times New Roman" w:cs="Times New Roman"/>
          <w:sz w:val="24"/>
          <w:szCs w:val="24"/>
        </w:rPr>
      </w:pPr>
      <w:r w:rsidRPr="009C6135">
        <w:rPr>
          <w:rFonts w:ascii="Times New Roman" w:hAnsi="Times New Roman" w:cs="Times New Roman"/>
          <w:sz w:val="24"/>
          <w:szCs w:val="24"/>
        </w:rPr>
        <w:t>Глава сельского поселения   «Туръя»                                  Ю.А.Катаева</w:t>
      </w: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color w:val="FFFFFF"/>
          <w:sz w:val="24"/>
          <w:szCs w:val="24"/>
        </w:rPr>
      </w:pPr>
      <w:proofErr w:type="spellStart"/>
      <w:r w:rsidRPr="004D298F">
        <w:rPr>
          <w:rFonts w:ascii="Times New Roman" w:hAnsi="Times New Roman" w:cs="Times New Roman"/>
          <w:color w:val="FFFFFF"/>
          <w:sz w:val="24"/>
          <w:szCs w:val="24"/>
        </w:rPr>
        <w:t>Горетова</w:t>
      </w:r>
      <w:proofErr w:type="spellEnd"/>
      <w:r w:rsidRPr="004D298F">
        <w:rPr>
          <w:rFonts w:ascii="Times New Roman" w:hAnsi="Times New Roman" w:cs="Times New Roman"/>
          <w:color w:val="FFFFFF"/>
          <w:sz w:val="24"/>
          <w:szCs w:val="24"/>
        </w:rPr>
        <w:t xml:space="preserve"> В.П. __________________</w:t>
      </w:r>
      <w:r w:rsidRPr="004D298F">
        <w:rPr>
          <w:rFonts w:ascii="Times New Roman" w:hAnsi="Times New Roman" w:cs="Times New Roman"/>
          <w:color w:val="FFFFFF"/>
          <w:sz w:val="24"/>
          <w:szCs w:val="24"/>
        </w:rPr>
        <w:tab/>
      </w:r>
      <w:r w:rsidRPr="004D298F">
        <w:rPr>
          <w:rFonts w:ascii="Times New Roman" w:hAnsi="Times New Roman" w:cs="Times New Roman"/>
          <w:color w:val="FFFFFF"/>
          <w:sz w:val="24"/>
          <w:szCs w:val="24"/>
        </w:rPr>
        <w:tab/>
      </w:r>
      <w:r w:rsidRPr="004D298F">
        <w:rPr>
          <w:rFonts w:ascii="Times New Roman" w:hAnsi="Times New Roman" w:cs="Times New Roman"/>
          <w:color w:val="FFFFFF"/>
          <w:sz w:val="24"/>
          <w:szCs w:val="24"/>
        </w:rPr>
        <w:tab/>
      </w: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color w:val="FFFFFF"/>
          <w:sz w:val="24"/>
          <w:szCs w:val="24"/>
        </w:rPr>
      </w:pPr>
      <w:r w:rsidRPr="004D298F">
        <w:rPr>
          <w:rFonts w:ascii="Times New Roman" w:hAnsi="Times New Roman" w:cs="Times New Roman"/>
          <w:color w:val="FFFFFF"/>
          <w:sz w:val="24"/>
          <w:szCs w:val="24"/>
        </w:rPr>
        <w:t>Соколова Ю.А. _________________</w:t>
      </w: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color w:val="FFFFFF"/>
          <w:sz w:val="24"/>
          <w:szCs w:val="24"/>
        </w:rPr>
      </w:pPr>
      <w:proofErr w:type="spellStart"/>
      <w:r w:rsidRPr="004D298F">
        <w:rPr>
          <w:rFonts w:ascii="Times New Roman" w:hAnsi="Times New Roman" w:cs="Times New Roman"/>
          <w:color w:val="FFFFFF"/>
          <w:sz w:val="24"/>
          <w:szCs w:val="24"/>
        </w:rPr>
        <w:t>Шепеленко</w:t>
      </w:r>
      <w:proofErr w:type="spellEnd"/>
      <w:r w:rsidRPr="004D298F">
        <w:rPr>
          <w:rFonts w:ascii="Times New Roman" w:hAnsi="Times New Roman" w:cs="Times New Roman"/>
          <w:color w:val="FFFFFF"/>
          <w:sz w:val="24"/>
          <w:szCs w:val="24"/>
        </w:rPr>
        <w:t xml:space="preserve"> Е.М. _______________</w:t>
      </w:r>
      <w:r w:rsidRPr="004D298F">
        <w:rPr>
          <w:rFonts w:ascii="Times New Roman" w:hAnsi="Times New Roman" w:cs="Times New Roman"/>
          <w:color w:val="FFFFFF"/>
          <w:sz w:val="24"/>
          <w:szCs w:val="24"/>
        </w:rPr>
        <w:tab/>
      </w:r>
      <w:r w:rsidRPr="004D298F">
        <w:rPr>
          <w:rFonts w:ascii="Times New Roman" w:hAnsi="Times New Roman" w:cs="Times New Roman"/>
          <w:color w:val="FFFFFF"/>
          <w:sz w:val="24"/>
          <w:szCs w:val="24"/>
        </w:rPr>
        <w:tab/>
      </w:r>
      <w:r w:rsidRPr="004D298F">
        <w:rPr>
          <w:rFonts w:ascii="Times New Roman" w:hAnsi="Times New Roman" w:cs="Times New Roman"/>
          <w:color w:val="FFFFFF"/>
          <w:sz w:val="24"/>
          <w:szCs w:val="24"/>
        </w:rPr>
        <w:tab/>
      </w: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color w:val="FFFFFF"/>
          <w:sz w:val="24"/>
          <w:szCs w:val="24"/>
        </w:rPr>
        <w:t>Алиева М.А. ___________________</w:t>
      </w: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69340C" w:rsidRPr="004D298F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69340C" w:rsidRDefault="0069340C" w:rsidP="00AD79ED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9C6135" w:rsidRPr="004D298F" w:rsidRDefault="009C6135" w:rsidP="00AD79ED">
      <w:pPr>
        <w:pStyle w:val="af7"/>
        <w:rPr>
          <w:rFonts w:ascii="Times New Roman" w:hAnsi="Times New Roman" w:cs="Times New Roman"/>
          <w:sz w:val="24"/>
          <w:szCs w:val="24"/>
        </w:rPr>
      </w:pPr>
    </w:p>
    <w:p w:rsidR="0069340C" w:rsidRPr="004D298F" w:rsidRDefault="0069340C" w:rsidP="00AD79ED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sz w:val="24"/>
          <w:szCs w:val="24"/>
        </w:rPr>
        <w:lastRenderedPageBreak/>
        <w:t>Приложение к постановлению</w:t>
      </w:r>
    </w:p>
    <w:p w:rsidR="0069340C" w:rsidRPr="004D298F" w:rsidRDefault="0069340C" w:rsidP="00AD79ED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4D298F">
        <w:rPr>
          <w:rFonts w:ascii="Times New Roman" w:hAnsi="Times New Roman" w:cs="Times New Roman"/>
          <w:sz w:val="24"/>
          <w:szCs w:val="24"/>
        </w:rPr>
        <w:t>сельского</w:t>
      </w:r>
      <w:proofErr w:type="gramEnd"/>
      <w:r w:rsidRPr="004D29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9340C" w:rsidRPr="004D298F" w:rsidRDefault="0069340C" w:rsidP="00AD79ED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sz w:val="24"/>
          <w:szCs w:val="24"/>
        </w:rPr>
        <w:t>поселения «Туръя»</w:t>
      </w:r>
    </w:p>
    <w:p w:rsidR="0069340C" w:rsidRPr="004D298F" w:rsidRDefault="0069340C" w:rsidP="00AD79ED">
      <w:pPr>
        <w:pStyle w:val="af7"/>
        <w:jc w:val="right"/>
        <w:rPr>
          <w:rFonts w:ascii="Times New Roman" w:hAnsi="Times New Roman" w:cs="Times New Roman"/>
          <w:sz w:val="24"/>
          <w:szCs w:val="24"/>
        </w:rPr>
      </w:pPr>
      <w:r w:rsidRPr="004D298F">
        <w:rPr>
          <w:rFonts w:ascii="Times New Roman" w:hAnsi="Times New Roman" w:cs="Times New Roman"/>
          <w:sz w:val="24"/>
          <w:szCs w:val="24"/>
        </w:rPr>
        <w:t>от 02 ноября 2015 г.  № 62</w:t>
      </w:r>
    </w:p>
    <w:p w:rsidR="0069340C" w:rsidRPr="00F23C29" w:rsidRDefault="0069340C" w:rsidP="00AD79ED">
      <w:pPr>
        <w:pStyle w:val="af7"/>
        <w:rPr>
          <w:b/>
          <w:bCs/>
          <w:sz w:val="24"/>
          <w:szCs w:val="24"/>
        </w:rPr>
      </w:pPr>
    </w:p>
    <w:p w:rsidR="0069340C" w:rsidRPr="00F23C29" w:rsidRDefault="0069340C" w:rsidP="00AD79E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24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Pr="00F23C29">
        <w:rPr>
          <w:rFonts w:ascii="Times New Roman" w:hAnsi="Times New Roman" w:cs="Times New Roman"/>
          <w:b/>
          <w:bCs/>
          <w:sz w:val="24"/>
          <w:szCs w:val="24"/>
        </w:rPr>
        <w:t>Выдача ордера (разрешения) на производство земляных работ</w:t>
      </w: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Общие положения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24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1.1. 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Административный регламент предоставления муниципальной услуги «</w:t>
      </w:r>
      <w:r w:rsidRPr="00F23C29">
        <w:rPr>
          <w:rFonts w:ascii="Times New Roman" w:hAnsi="Times New Roman" w:cs="Times New Roman"/>
          <w:sz w:val="24"/>
          <w:szCs w:val="24"/>
        </w:rPr>
        <w:t>Выдача ордера (разрешения) на производство земляных работ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» (далее - административный регламент), определяет порядок, сроки и последовательность действий (административных процедур) администрации сельского  поселения «Туръя» 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принимаемого им решения при </w:t>
      </w:r>
      <w:r w:rsidRPr="00F23C29">
        <w:rPr>
          <w:rFonts w:ascii="Times New Roman" w:hAnsi="Times New Roman" w:cs="Times New Roman"/>
          <w:sz w:val="24"/>
          <w:szCs w:val="24"/>
        </w:rPr>
        <w:t>выдаче ордера (разрешения) на производство земляных работ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муниципальная услуга).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Круг заявителей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1.2. Заявителями являются физические лица (в том числе индивидуальные предприниматели) и юридические лица.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1.3.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Требования к порядку информирования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</w:rPr>
        <w:t>1.4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Информация о порядке предоставления муниципальной услуги</w:t>
      </w:r>
      <w:r w:rsidRPr="00F23C29">
        <w:rPr>
          <w:rFonts w:ascii="Times New Roman" w:hAnsi="Times New Roman" w:cs="Times New Roman"/>
          <w:sz w:val="24"/>
          <w:szCs w:val="24"/>
        </w:rPr>
        <w:t xml:space="preserve">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размещается:</w:t>
      </w:r>
    </w:p>
    <w:p w:rsidR="0069340C" w:rsidRPr="00F23C29" w:rsidRDefault="0069340C" w:rsidP="00C552A9">
      <w:pPr>
        <w:widowControl w:val="0"/>
        <w:numPr>
          <w:ilvl w:val="0"/>
          <w:numId w:val="1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на информационных стендах, расположенных в Органе;</w:t>
      </w:r>
    </w:p>
    <w:p w:rsidR="0069340C" w:rsidRPr="00F23C29" w:rsidRDefault="0069340C" w:rsidP="00C552A9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(далее – сеть Интернет): 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- на официальном сайте администрации сельского поселения «Туръя» с адресом </w:t>
      </w:r>
      <w:r w:rsidRPr="00F23C29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F23C29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F23C29">
        <w:rPr>
          <w:rFonts w:ascii="Times New Roman" w:hAnsi="Times New Roman" w:cs="Times New Roman"/>
          <w:sz w:val="24"/>
          <w:szCs w:val="24"/>
          <w:lang w:val="en-US"/>
        </w:rPr>
        <w:t>turya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23C29">
        <w:rPr>
          <w:rFonts w:ascii="Times New Roman" w:hAnsi="Times New Roman" w:cs="Times New Roman"/>
          <w:sz w:val="24"/>
          <w:szCs w:val="24"/>
          <w:lang w:val="en-US"/>
        </w:rPr>
        <w:t>jimdo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.</w:t>
      </w:r>
      <w:r w:rsidRPr="00F23C29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F23C29">
        <w:rPr>
          <w:rFonts w:ascii="Times New Roman" w:hAnsi="Times New Roman" w:cs="Times New Roman"/>
          <w:sz w:val="24"/>
          <w:szCs w:val="24"/>
        </w:rPr>
        <w:t>;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F23C29">
        <w:rPr>
          <w:rFonts w:ascii="Times New Roman" w:hAnsi="Times New Roman" w:cs="Times New Roman"/>
          <w:sz w:val="24"/>
          <w:szCs w:val="24"/>
        </w:rPr>
        <w:t>«Единый портал государственных и муниципальных услуг (функций)» (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http://www.gosuslugi.ru/</w:t>
      </w:r>
      <w:r w:rsidRPr="00F23C29">
        <w:rPr>
          <w:rFonts w:ascii="Times New Roman" w:hAnsi="Times New Roman" w:cs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9" w:history="1">
        <w:r w:rsidRPr="00F23C29">
          <w:rPr>
            <w:rFonts w:ascii="Times New Roman" w:hAnsi="Times New Roman" w:cs="Times New Roman"/>
            <w:sz w:val="24"/>
            <w:szCs w:val="24"/>
          </w:rPr>
          <w:t>http://pgu.rkomi.ru/</w:t>
        </w:r>
      </w:hyperlink>
      <w:r w:rsidRPr="00F23C29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Pr="00F23C29">
        <w:rPr>
          <w:rFonts w:ascii="Times New Roman" w:hAnsi="Times New Roman" w:cs="Times New Roman"/>
          <w:sz w:val="24"/>
          <w:szCs w:val="24"/>
        </w:rPr>
        <w:t xml:space="preserve"> (далее – порталы государственных и муниципальных услуг (функций)).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МФЦ, в том числе центра телефонного обслуживания (далее – ЦТО) (телефон: 8-800-200-8212)</w:t>
      </w:r>
      <w:r w:rsidRPr="00F23C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;</w:t>
      </w:r>
    </w:p>
    <w:p w:rsidR="0069340C" w:rsidRPr="00F23C29" w:rsidRDefault="0069340C" w:rsidP="00EE58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посредством факсимильного сообщения  </w:t>
      </w:r>
      <w:r w:rsidRPr="00F23C29">
        <w:rPr>
          <w:rFonts w:ascii="Times New Roman" w:hAnsi="Times New Roman" w:cs="Times New Roman"/>
          <w:sz w:val="24"/>
          <w:szCs w:val="24"/>
        </w:rPr>
        <w:t>(82139) 28-302;</w:t>
      </w:r>
    </w:p>
    <w:p w:rsidR="0069340C" w:rsidRPr="00F23C29" w:rsidRDefault="0069340C" w:rsidP="00EE58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Орган, МФЦ;</w:t>
      </w:r>
    </w:p>
    <w:p w:rsidR="0069340C" w:rsidRPr="00F23C29" w:rsidRDefault="0069340C" w:rsidP="00EE58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Орган, МФЦ,</w:t>
      </w:r>
      <w:r w:rsidRPr="00F23C29">
        <w:rPr>
          <w:rFonts w:ascii="Times New Roman" w:hAnsi="Times New Roman" w:cs="Times New Roman"/>
          <w:sz w:val="24"/>
          <w:szCs w:val="24"/>
        </w:rPr>
        <w:t xml:space="preserve">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том числе по электронной почте;</w:t>
      </w:r>
    </w:p>
    <w:p w:rsidR="0069340C" w:rsidRPr="00F23C29" w:rsidRDefault="0069340C" w:rsidP="00EE58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предоставления муниципальной услуги;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категории заявителей;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адрес Органа, МФЦ для приема документов, необходимых для предоставления муниципальной услуги, режим работы Органа, МФЦ;</w:t>
      </w:r>
      <w:r w:rsidRPr="00F23C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порядок передачи результата заявителю;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срок предоставления муниципальной услуги;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сведения о порядке обжалования действий (бездействия) и решений должностных лиц;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69340C" w:rsidRPr="00F23C29" w:rsidRDefault="0069340C" w:rsidP="00C552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 xml:space="preserve"> время приема и выдачи документов.</w:t>
      </w:r>
    </w:p>
    <w:p w:rsidR="0069340C" w:rsidRPr="00F23C29" w:rsidRDefault="0069340C" w:rsidP="00C552A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Органа, МФЦ, в том числе ЦТО в соответствии с должностными инструкциями.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МФЦ,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случае если для подготовки ответа на устное обращение требуется более продолжительное время, сотрудник Органа,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Органа и МФЦ.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предоставление информации, необходимой заявителю, не представляется возможным посредством телефона, сотрудник Органа, МФЦ, принявший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телефонный звонок, разъясняет заявителю право обратиться с письменным обращением в Орган, МФЦ и требования к оформлению обращения.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Ответ на письменное обращение, поступившее в Орган, МФЦ направляется заявителю в срок, не превышающий 30 календарных дней со дня регистрации обращения.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«</w:t>
      </w:r>
      <w:proofErr w:type="spell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Княжпогостские</w:t>
      </w:r>
      <w:proofErr w:type="spell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вести», на официальных сайтах МФЦ, Органа.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Органе, МФЦ</w:t>
      </w:r>
      <w:r w:rsidRPr="00F23C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Органе, МФЦ содержится в Приложении № 1 к настоящему административному регламенту.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Стандарт предоставления муниципальной услуги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муниципальной услуги</w:t>
      </w:r>
    </w:p>
    <w:p w:rsidR="0069340C" w:rsidRPr="00F23C29" w:rsidRDefault="0069340C" w:rsidP="00C552A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2.1. Наименование муниципальной услуги: «</w:t>
      </w:r>
      <w:r w:rsidRPr="00F23C29">
        <w:rPr>
          <w:rFonts w:ascii="Times New Roman" w:hAnsi="Times New Roman" w:cs="Times New Roman"/>
          <w:sz w:val="24"/>
          <w:szCs w:val="24"/>
        </w:rPr>
        <w:t>Выдача ордера (разрешения) на производство земляных работ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».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2.2. Предоставление муниципальной услуги осуществляется администрацией сельского поселения «Туръя».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616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2.3. Для получения муниципальной услуги заявитель обращается в одну из следующих организаций, участвующих в предоставлении муниципальной услуги:</w:t>
      </w:r>
    </w:p>
    <w:p w:rsidR="0069340C" w:rsidRPr="00F23C29" w:rsidRDefault="0069340C" w:rsidP="00616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2.3.1. МФЦ -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F23C2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F23C2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), уведомления и выдачи результата предоставления муниципальной услуги заявителю (</w:t>
      </w:r>
      <w:r w:rsidRPr="00F23C2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случае, если предусмотрено соглашением о взаимодействии</w:t>
      </w:r>
      <w:r w:rsidRPr="00F23C2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). </w:t>
      </w:r>
    </w:p>
    <w:p w:rsidR="0069340C" w:rsidRPr="00F23C29" w:rsidRDefault="0069340C" w:rsidP="00616B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2.3.2. Орган – в части приема и регистрации документов у заявителя, 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 </w:t>
      </w:r>
      <w:r w:rsidRPr="00F23C29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(в случае, если это предусмотрено  соглашением о взаимодействии</w:t>
      </w:r>
      <w:r w:rsidRPr="00F23C2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принятия решения, уведомления и выдачи результата предоставления муниципальной услуги заявителю.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2.4. Органы и организации, участвующие в предоставлении муниципальной услуги: </w:t>
      </w:r>
    </w:p>
    <w:p w:rsidR="0069340C" w:rsidRPr="00F23C29" w:rsidRDefault="0069340C" w:rsidP="00281B6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2.4.1 Министерство архитектуры, строительства и коммунального хозяйства Республики Коми –</w:t>
      </w:r>
      <w:r w:rsidRPr="00F23C29">
        <w:rPr>
          <w:rFonts w:ascii="Times New Roman" w:hAnsi="Times New Roman" w:cs="Times New Roman"/>
          <w:sz w:val="24"/>
          <w:szCs w:val="24"/>
          <w:lang w:eastAsia="en-US"/>
        </w:rPr>
        <w:t xml:space="preserve">  в части выдачи </w:t>
      </w:r>
      <w:r w:rsidRPr="00F23C29">
        <w:rPr>
          <w:rFonts w:ascii="Times New Roman" w:hAnsi="Times New Roman" w:cs="Times New Roman"/>
          <w:sz w:val="24"/>
          <w:szCs w:val="24"/>
        </w:rPr>
        <w:t xml:space="preserve">разрешения на строительство, реконструкцию или </w:t>
      </w:r>
      <w:r w:rsidRPr="00F23C29">
        <w:rPr>
          <w:rFonts w:ascii="Times New Roman" w:hAnsi="Times New Roman" w:cs="Times New Roman"/>
          <w:sz w:val="24"/>
          <w:szCs w:val="24"/>
        </w:rPr>
        <w:lastRenderedPageBreak/>
        <w:t>капитальный ремонт объекта капитального строительства, в случае если строительство осуществляется на территории нескольких муниципальных образованиях;</w:t>
      </w:r>
    </w:p>
    <w:p w:rsidR="0069340C" w:rsidRPr="00F23C29" w:rsidRDefault="0069340C" w:rsidP="00281B6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2.4.2. органы местного самоуправления - в части выдачи разрешения на строительство, реконструкцию или капитальный ремонт объекта капитального строительства, в случае если строительство осуществляется на территории муниципального образования;</w:t>
      </w:r>
    </w:p>
    <w:p w:rsidR="0069340C" w:rsidRPr="00F23C29" w:rsidRDefault="0069340C" w:rsidP="00281B6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2.4.3. органы местного самоуправления – в части предоставления разрешения на установку рекламной конструкции.</w:t>
      </w:r>
    </w:p>
    <w:p w:rsidR="0069340C" w:rsidRPr="00F23C29" w:rsidRDefault="0069340C" w:rsidP="00EE4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Запрещается требовать от заявителя:</w:t>
      </w:r>
    </w:p>
    <w:p w:rsidR="0069340C" w:rsidRPr="00F23C29" w:rsidRDefault="0069340C" w:rsidP="00EE4E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69340C" w:rsidP="00EE4E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2.5. Результатом предоставления муниципальной услуги является:</w:t>
      </w:r>
    </w:p>
    <w:p w:rsidR="0069340C" w:rsidRPr="00F23C29" w:rsidRDefault="0069340C" w:rsidP="00281B6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1) выдача ордера (разрешения) на производство земляных работ (далее – выдача ордера), уведомление заявителя о предоставлении муниципальной услуги;</w:t>
      </w:r>
    </w:p>
    <w:p w:rsidR="0069340C" w:rsidRPr="00F23C29" w:rsidRDefault="0069340C" w:rsidP="00BB6446">
      <w:pPr>
        <w:pStyle w:val="ConsPlusNormal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2) решение об отказе в выдаче ордера (разрешения) на производство земляных работ (далее – решение об отказе в предоставлении муниципальной услуги); уведомление об отказе в предоставлении муниципальной услуги.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предоставления муниципальной услуги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435108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2.6. Срок предоставления муниципальной услуги составляет 10 рабочих дней, исчисляемых с момента обращения заявителя с документами, необходимыми для предоставления муниципальной услуги.</w:t>
      </w:r>
    </w:p>
    <w:p w:rsidR="0069340C" w:rsidRPr="00F23C29" w:rsidRDefault="0069340C" w:rsidP="003944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При наличии противоречивых сведений в представленных документах Орган в пределах срока оказания муниципальной услуги осуществляет проверку на предмет соответствия указанных сведений действительности посредством направления запросов в органы и организации, располагающие необходимой информацией.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564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Перечень нормативных правовых актов, регулирующих отношения, возникающие в связи с предоставлением </w:t>
      </w:r>
    </w:p>
    <w:p w:rsidR="0069340C" w:rsidRPr="00F23C29" w:rsidRDefault="0069340C" w:rsidP="00564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муниципальной услуги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2.7. Предоставление муниципальной услуги осуществляется в соответствии со следующими нормативными правовыми актами:</w:t>
      </w:r>
    </w:p>
    <w:p w:rsidR="0069340C" w:rsidRPr="00F23C29" w:rsidRDefault="0069340C" w:rsidP="00281B60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F23C29">
        <w:rPr>
          <w:rFonts w:eastAsia="Times New Roman"/>
          <w:sz w:val="24"/>
          <w:szCs w:val="24"/>
        </w:rPr>
        <w:t>Конституцией Российской Федерации (</w:t>
      </w:r>
      <w:proofErr w:type="gramStart"/>
      <w:r w:rsidRPr="00F23C29">
        <w:rPr>
          <w:rFonts w:eastAsia="Times New Roman"/>
          <w:sz w:val="24"/>
          <w:szCs w:val="24"/>
        </w:rPr>
        <w:t>принята</w:t>
      </w:r>
      <w:proofErr w:type="gramEnd"/>
      <w:r w:rsidRPr="00F23C29">
        <w:rPr>
          <w:rFonts w:eastAsia="Times New Roman"/>
          <w:sz w:val="24"/>
          <w:szCs w:val="24"/>
        </w:rPr>
        <w:t xml:space="preserve"> всенародным голосованием 12.12.1993) («Собрание законодательства Российской Федерации», 04.08.2014, № 31, ст. 4398.);</w:t>
      </w:r>
    </w:p>
    <w:p w:rsidR="0069340C" w:rsidRPr="00F23C29" w:rsidRDefault="0069340C" w:rsidP="00281B6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F23C29">
        <w:rPr>
          <w:rFonts w:eastAsia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69340C" w:rsidRPr="00F23C29" w:rsidRDefault="0069340C" w:rsidP="00281B6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proofErr w:type="gramStart"/>
      <w:r w:rsidRPr="00F23C29">
        <w:rPr>
          <w:rFonts w:eastAsia="Times New Roman"/>
          <w:sz w:val="24"/>
          <w:szCs w:val="24"/>
        </w:rPr>
        <w:t>Федеральным</w:t>
      </w:r>
      <w:proofErr w:type="gramEnd"/>
      <w:r w:rsidRPr="00F23C29">
        <w:rPr>
          <w:rFonts w:eastAsia="Times New Roman"/>
          <w:sz w:val="24"/>
          <w:szCs w:val="24"/>
        </w:rPr>
        <w:t xml:space="preserve"> </w:t>
      </w:r>
      <w:hyperlink r:id="rId10" w:history="1">
        <w:r w:rsidRPr="00F23C29">
          <w:rPr>
            <w:rStyle w:val="a3"/>
            <w:rFonts w:eastAsia="Times New Roman"/>
            <w:color w:val="auto"/>
            <w:sz w:val="24"/>
            <w:szCs w:val="24"/>
            <w:u w:val="none"/>
          </w:rPr>
          <w:t>закон</w:t>
        </w:r>
      </w:hyperlink>
      <w:r w:rsidRPr="00F23C29">
        <w:rPr>
          <w:rFonts w:eastAsia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69340C" w:rsidRPr="00F23C29" w:rsidRDefault="0069340C" w:rsidP="00281B6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F23C29">
        <w:rPr>
          <w:rFonts w:eastAsia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69340C" w:rsidRPr="00F23C29" w:rsidRDefault="0069340C" w:rsidP="00281B60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F23C29">
        <w:rPr>
          <w:rFonts w:eastAsia="Times New Roman"/>
          <w:sz w:val="24"/>
          <w:szCs w:val="24"/>
        </w:rPr>
        <w:t>Федеральным законом от 27.07.2006 № 152-ФЗ «О персональных данных» («Российская газета», № 165, 29.07.2006);</w:t>
      </w:r>
    </w:p>
    <w:p w:rsidR="0069340C" w:rsidRPr="00F23C29" w:rsidRDefault="0069340C" w:rsidP="00C34496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F23C29">
        <w:rPr>
          <w:rFonts w:eastAsia="Times New Roman"/>
          <w:sz w:val="24"/>
          <w:szCs w:val="24"/>
        </w:rPr>
        <w:lastRenderedPageBreak/>
        <w:t xml:space="preserve">Постановлением Правительства Российской Федерации от 22.12.2012 № 1376 «Об утверждении </w:t>
      </w:r>
      <w:proofErr w:type="gramStart"/>
      <w:r w:rsidRPr="00F23C29">
        <w:rPr>
          <w:rFonts w:eastAsia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23C29">
        <w:rPr>
          <w:rFonts w:eastAsia="Times New Roman"/>
          <w:sz w:val="24"/>
          <w:szCs w:val="24"/>
        </w:rPr>
        <w:t xml:space="preserve"> и муниципальных услуг» («Российская газета», № 303, 31.12.2012);</w:t>
      </w:r>
    </w:p>
    <w:p w:rsidR="0069340C" w:rsidRPr="00F23C29" w:rsidRDefault="0069340C" w:rsidP="00C34496">
      <w:pPr>
        <w:pStyle w:val="a5"/>
        <w:numPr>
          <w:ilvl w:val="0"/>
          <w:numId w:val="4"/>
        </w:numPr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F23C29">
        <w:rPr>
          <w:rFonts w:eastAsia="Times New Roman"/>
          <w:sz w:val="24"/>
          <w:szCs w:val="24"/>
        </w:rPr>
        <w:t xml:space="preserve">Приказ Министерства регионального развития Российской Федерации от 27.12.2011 № 613 «Об утверждении Методических рекомендаций по разработке норм и правил по благоустройству территорий муниципальных образований» («Информационный бюллетень о нормативной, методической и типовой проектной документации», № 3, 2012); </w:t>
      </w:r>
    </w:p>
    <w:p w:rsidR="0069340C" w:rsidRPr="00F23C29" w:rsidRDefault="0069340C" w:rsidP="00C34496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F23C29">
        <w:rPr>
          <w:rFonts w:eastAsia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69340C" w:rsidRPr="00F23C29" w:rsidRDefault="0069340C" w:rsidP="009A3C5C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F23C29">
        <w:rPr>
          <w:rFonts w:eastAsia="Times New Roman"/>
          <w:sz w:val="24"/>
          <w:szCs w:val="24"/>
        </w:rPr>
        <w:t>Распоряжение администрации сельского поселения «Туръя» от 16 мая 2012 г. №11-р «</w:t>
      </w:r>
      <w:r w:rsidRPr="00F23C29">
        <w:rPr>
          <w:color w:val="000000"/>
          <w:spacing w:val="-9"/>
          <w:sz w:val="24"/>
          <w:szCs w:val="24"/>
        </w:rPr>
        <w:t>Об   утверждении  Положения  о  порядке  разработки административных  регламентов  исполнения  муниципальных функций  и  оказания  муниципальных  услуг   администрацией  сельского  поселения  «Туръя»;</w:t>
      </w:r>
    </w:p>
    <w:p w:rsidR="0069340C" w:rsidRPr="00F23C29" w:rsidRDefault="0069340C" w:rsidP="009C7049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F23C29">
        <w:rPr>
          <w:rFonts w:eastAsia="Times New Roman"/>
          <w:sz w:val="24"/>
          <w:szCs w:val="24"/>
        </w:rPr>
        <w:t>Распоряжение администрации сельского поселения «Туръя» от 01 октября 2015 г. №8-р «Об утверждении реестра муниципальных услуг, предоставляемых администрацией сельского поселения «Туръя».</w:t>
      </w:r>
    </w:p>
    <w:p w:rsidR="0069340C" w:rsidRPr="00F23C29" w:rsidRDefault="0069340C" w:rsidP="009C7049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eastAsia="Times New Roman"/>
          <w:i/>
          <w:iCs/>
          <w:color w:val="7030A0"/>
          <w:sz w:val="24"/>
          <w:szCs w:val="24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  <w:lang w:eastAsia="ru-RU"/>
        </w:rPr>
      </w:pPr>
    </w:p>
    <w:p w:rsidR="0069340C" w:rsidRPr="00F23C29" w:rsidRDefault="0069340C" w:rsidP="005640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7A7AA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 xml:space="preserve">2.8. Для получения муниципальной услуги заявители подают в Орган, МФЦ заявление о предоставлении муниципальной услуги (по формам согласно Приложению № 2 (для юридических лиц), Приложению № 3 (для физических лиц, индивидуальных предпринимателей) к настоящему административному регламенту), а также следующие документы в 1 экземпляре: 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1) ситуационный план-схема с указанием места проведения работ, объемов и видов производства работ, ме</w:t>
      </w:r>
      <w:proofErr w:type="gramStart"/>
      <w:r w:rsidRPr="00F23C29">
        <w:rPr>
          <w:rFonts w:ascii="Times New Roman" w:hAnsi="Times New Roman" w:cs="Times New Roman"/>
          <w:sz w:val="24"/>
          <w:szCs w:val="24"/>
        </w:rPr>
        <w:t>ст скл</w:t>
      </w:r>
      <w:proofErr w:type="gramEnd"/>
      <w:r w:rsidRPr="00F23C29">
        <w:rPr>
          <w:rFonts w:ascii="Times New Roman" w:hAnsi="Times New Roman" w:cs="Times New Roman"/>
          <w:sz w:val="24"/>
          <w:szCs w:val="24"/>
        </w:rPr>
        <w:t>адирования материалов;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2) гарантийное обязательство по восстановлению дорожных покрытий, тротуаров, газонов, зеленых насаждений;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3) согласование временной схемы организации дорожного движения с Государственной инспекцией безопасности дорожного движения (далее – ГИБДД); 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4) согласования с эксплуатационными предприятиями воздействия в ходе проведения работ на объекты или вмешательства в работу сооружений инженерно-технического обеспечения, транспорта, связи, </w:t>
      </w:r>
      <w:proofErr w:type="spell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электр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газо</w:t>
      </w:r>
      <w:proofErr w:type="spell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>-, водоснабжения и водоотведения;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5) проектную документацию (рабочий проект, чертежи) с указанием объемов и видов работ (если работы связаны с осуществлением строительства, реконструкции или капитального ремонта объектов);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6) временную схему организации движения транспорта и пешеходов на период проведения работ (если работы создают препятствия движению транспорта и пешеходов);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7) условия производства работ, согласованные с местной администрацией муниципального образования;</w:t>
      </w:r>
    </w:p>
    <w:p w:rsidR="0069340C" w:rsidRPr="00F23C29" w:rsidRDefault="0069340C" w:rsidP="000F72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8) календарный график производства работ;</w:t>
      </w:r>
    </w:p>
    <w:p w:rsidR="0069340C" w:rsidRPr="00F23C29" w:rsidRDefault="0069340C" w:rsidP="000F72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9) согласование со специализированной организацией, обслуживающей газоны.</w:t>
      </w:r>
    </w:p>
    <w:p w:rsidR="0069340C" w:rsidRPr="00F23C29" w:rsidRDefault="0069340C" w:rsidP="00281B6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 (без приложения копии). 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2.8.1. Документы, необходимые для предоставления муниципальной услуги, предоставляются заявителем следующими способами: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лично (в Орган, МФЦ);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через порталы государственных и муниципальных услуг (функций);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(в том числе посредством аппаратно-программных комплексов – </w:t>
      </w:r>
      <w:proofErr w:type="spellStart"/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Интернет-киосков</w:t>
      </w:r>
      <w:proofErr w:type="spellEnd"/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с использованием универсальной электронной карты).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bookmarkStart w:id="1" w:name="Par45"/>
      <w:bookmarkEnd w:id="1"/>
    </w:p>
    <w:p w:rsidR="0069340C" w:rsidRPr="00F23C29" w:rsidRDefault="0069340C" w:rsidP="008300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</w:t>
      </w:r>
      <w:proofErr w:type="gramEnd"/>
    </w:p>
    <w:p w:rsidR="0069340C" w:rsidRPr="00F23C29" w:rsidRDefault="0069340C" w:rsidP="0083003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2.9. 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1) разрешение на строительство, реконструкцию или капитальный ремонт объекта капитального строительства (если работы связаны с осуществлением строительства, реконструкции или капитального ремонта объектов, на которые необходимо получение разрешения в соответствии с градостроительным законодательством); 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2) разрешение на установку рекламной конструкции (если работы связаны с установкой и эксплуатацией рекламных конструкций). 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2.9.1.Документы, указанные в пункте 2.9 настоящего административного регламента, заявитель вправе представить по собственной инициативе.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69340C" w:rsidRPr="00F23C29" w:rsidRDefault="0069340C" w:rsidP="00390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Указание на запрет требовать от заявителя</w:t>
      </w:r>
    </w:p>
    <w:p w:rsidR="0069340C" w:rsidRPr="00F23C29" w:rsidRDefault="0069340C" w:rsidP="00390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390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2.10. Запрещается требовать от заявителя:</w:t>
      </w:r>
    </w:p>
    <w:p w:rsidR="0069340C" w:rsidRPr="00F23C29" w:rsidRDefault="0069340C" w:rsidP="00390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69340C" w:rsidRPr="00F23C29" w:rsidRDefault="0069340C" w:rsidP="00390C4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муниципальных услуг».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2.11.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или отказа в предоставлении муниципальной услуги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2.12. Приостановление предоставления муниципальной услуги не предусмотрено.</w:t>
      </w:r>
    </w:p>
    <w:p w:rsidR="0069340C" w:rsidRPr="00F23C29" w:rsidRDefault="0069340C" w:rsidP="00281B6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2.13. Основаниями для отказа в предоставлении муниципальной услуги являются:</w:t>
      </w:r>
    </w:p>
    <w:p w:rsidR="0069340C" w:rsidRPr="00F23C29" w:rsidRDefault="0069340C" w:rsidP="00281B6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наличие в представленных документах недостоверной информации, порядок определения которой закреплен абзацем 2 пункта 2.6 настоящего административного регламента;</w:t>
      </w:r>
    </w:p>
    <w:p w:rsidR="0069340C" w:rsidRPr="00F23C29" w:rsidRDefault="0069340C" w:rsidP="00281B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предоставление неполного пакета документов, указанных в пункте 2.8 настоящего административного регламента;</w:t>
      </w:r>
    </w:p>
    <w:p w:rsidR="0069340C" w:rsidRPr="00F23C29" w:rsidRDefault="0069340C" w:rsidP="00281B6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- отказ в согласовании проведения работ со стороны </w:t>
      </w:r>
      <w:r w:rsidRPr="00F23C29">
        <w:rPr>
          <w:rFonts w:ascii="Times New Roman" w:hAnsi="Times New Roman" w:cs="Times New Roman"/>
          <w:sz w:val="24"/>
          <w:szCs w:val="24"/>
        </w:rPr>
        <w:t>ГИБДД или эксплуатационных предприятий.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2.13.1. После устранения оснований для отказа в предоставлении муниципальной услуги в случаях, предусмотренных пунктом 2.13 настоящего административного регламента, заявитель вправе обратиться повторно за получением муниципальной услуги.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2.14. Услугой, необходимой и обязательной для предоставления муниципальной услуги, является услуга </w:t>
      </w:r>
      <w:proofErr w:type="gramStart"/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по</w:t>
      </w:r>
      <w:proofErr w:type="gramEnd"/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_______________. Данная услуга предоставляется ______________________. 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(в случае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если такие услуги включены в соответствующий утвержденный нормативным правовым актом представительного органа местного самоуправления перечень).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Услуга, необходимая и обязательная для предоставления муниципальной услуги, предоставляется организациями по самостоятельным обращениям заявителей.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В результате предоставления данной услуги заявителю выдается _________________________.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2.15. 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 xml:space="preserve"> ________________________________________________________.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color w:val="7030A0"/>
          <w:sz w:val="24"/>
          <w:szCs w:val="24"/>
        </w:rPr>
        <w:t>(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прописать документы</w:t>
      </w:r>
      <w:r w:rsidRPr="00F23C29">
        <w:rPr>
          <w:rFonts w:ascii="Times New Roman" w:hAnsi="Times New Roman" w:cs="Times New Roman"/>
          <w:b/>
          <w:bCs/>
          <w:i/>
          <w:iCs/>
          <w:color w:val="7030A0"/>
          <w:sz w:val="24"/>
          <w:szCs w:val="24"/>
        </w:rPr>
        <w:t xml:space="preserve">, 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необходимые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>).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Порядок, размер и основания взимания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государственной пошлины или иной платы,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взимаемой за предоставление муниципальной услуги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2.16. Муниципальная услуга предоставляется бесплатно.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2.17. 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>__________________________________________________________________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</w:rPr>
      </w:pPr>
      <w:r w:rsidRPr="00F23C29">
        <w:rPr>
          <w:rFonts w:ascii="Times New Roman" w:hAnsi="Times New Roman" w:cs="Times New Roman"/>
          <w:color w:val="7030A0"/>
          <w:sz w:val="24"/>
          <w:szCs w:val="24"/>
        </w:rPr>
        <w:t>(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прописать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методиках расчета такой платы).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результата предоставления муниципальной услуги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2.18. Максимальный срок ожидания в очереди при подаче запроса о предоставлении муниципальной услуги и при получении результата, в том числе через МФЦ, составляет не более 15 минут.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2.19. &lt;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>Прописать срок и  порядок регистрации заявления заявителя о предоставлении муниципальной услуги в случае, если заявитель обратился за предоставлением муниципальной услуги лично (в Орган, МФЦ), посредством почтового отправления (в Орган), через Портал государственных и муниципальных услуг (функций) Республики Коми и (или) Единый портал государственных и муниципальных услуг (функций).&gt;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</w:t>
      </w:r>
      <w:proofErr w:type="spellStart"/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мультимедийной</w:t>
      </w:r>
      <w:proofErr w:type="spellEnd"/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2.20. Здание (помещение) Органа оборудуется информационной табличкой (вывеской) с указанием полного наименования.</w:t>
      </w:r>
    </w:p>
    <w:p w:rsidR="0069340C" w:rsidRPr="00F23C29" w:rsidRDefault="0069340C" w:rsidP="00842AF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69340C" w:rsidRPr="00F23C29" w:rsidRDefault="0069340C" w:rsidP="00842AF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lastRenderedPageBreak/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69340C" w:rsidRPr="00F23C29" w:rsidRDefault="0069340C" w:rsidP="00842AF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69340C" w:rsidRPr="00F23C29" w:rsidRDefault="0069340C" w:rsidP="00842AF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69340C" w:rsidRPr="00F23C29" w:rsidRDefault="0069340C" w:rsidP="00842AF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69340C" w:rsidRPr="00F23C29" w:rsidRDefault="0069340C" w:rsidP="00842AF0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Информационные стенды должны содержать:</w:t>
      </w:r>
    </w:p>
    <w:p w:rsidR="0069340C" w:rsidRPr="00F23C29" w:rsidRDefault="0069340C" w:rsidP="00842AF0">
      <w:pPr>
        <w:numPr>
          <w:ilvl w:val="0"/>
          <w:numId w:val="5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69340C" w:rsidRPr="00F23C29" w:rsidRDefault="0069340C" w:rsidP="00842AF0">
      <w:pPr>
        <w:numPr>
          <w:ilvl w:val="0"/>
          <w:numId w:val="5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69340C" w:rsidRPr="00F23C29" w:rsidRDefault="0069340C" w:rsidP="00842AF0">
      <w:pPr>
        <w:numPr>
          <w:ilvl w:val="0"/>
          <w:numId w:val="5"/>
        </w:numPr>
        <w:shd w:val="clear" w:color="auto" w:fill="FFFFFF"/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69340C" w:rsidRPr="00F23C29" w:rsidRDefault="0069340C" w:rsidP="00842AF0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69340C" w:rsidRPr="00F23C29" w:rsidRDefault="0069340C" w:rsidP="00842AF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69340C" w:rsidRPr="00F23C29" w:rsidRDefault="0069340C" w:rsidP="00842AF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2.21.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услуг, утвержденными  постановлением Правительства Российской Федерации от 22 декабря 2012 г. № 1376. </w:t>
      </w:r>
    </w:p>
    <w:p w:rsidR="0069340C" w:rsidRPr="00F23C29" w:rsidRDefault="0069340C" w:rsidP="00842A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7030A0"/>
          <w:sz w:val="24"/>
          <w:szCs w:val="24"/>
        </w:rPr>
      </w:pP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(Указать иные требования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услуги).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2.22. Показатели доступности и качества муниципальных услуг:</w:t>
      </w: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41"/>
        <w:gridCol w:w="1471"/>
        <w:gridCol w:w="2757"/>
      </w:tblGrid>
      <w:tr w:rsidR="0069340C" w:rsidRPr="00A90F82">
        <w:tc>
          <w:tcPr>
            <w:tcW w:w="5343" w:type="dxa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69340C" w:rsidRPr="00A90F82">
        <w:tc>
          <w:tcPr>
            <w:tcW w:w="9571" w:type="dxa"/>
            <w:gridSpan w:val="3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69340C" w:rsidRPr="00A90F82">
        <w:tc>
          <w:tcPr>
            <w:tcW w:w="5343" w:type="dxa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9340C" w:rsidRPr="00A90F82">
        <w:tc>
          <w:tcPr>
            <w:tcW w:w="5343" w:type="dxa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Наличие возможности получения муниципальной услуги через МФЦ</w:t>
            </w:r>
          </w:p>
        </w:tc>
        <w:tc>
          <w:tcPr>
            <w:tcW w:w="1471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69340C" w:rsidRPr="00A90F82">
        <w:tc>
          <w:tcPr>
            <w:tcW w:w="9571" w:type="dxa"/>
            <w:gridSpan w:val="3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69340C" w:rsidRPr="00A90F82">
        <w:tc>
          <w:tcPr>
            <w:tcW w:w="5343" w:type="dxa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Удельный вес заявлений граждан, рассмотренных в установленный срок, в общем количестве обращений граждан в Органе</w:t>
            </w:r>
          </w:p>
        </w:tc>
        <w:tc>
          <w:tcPr>
            <w:tcW w:w="1471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9340C" w:rsidRPr="00A90F82">
        <w:tc>
          <w:tcPr>
            <w:tcW w:w="5343" w:type="dxa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рассмотренных в  установленный срок заявлений на предоставление услуги в общем количестве заявлений на предоставление услуги через МФЦ</w:t>
            </w:r>
          </w:p>
        </w:tc>
        <w:tc>
          <w:tcPr>
            <w:tcW w:w="1471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69340C" w:rsidRPr="00A90F82">
        <w:tc>
          <w:tcPr>
            <w:tcW w:w="5343" w:type="dxa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340C" w:rsidRPr="00A90F82">
        <w:tc>
          <w:tcPr>
            <w:tcW w:w="5343" w:type="dxa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69340C" w:rsidRPr="00F23C29" w:rsidRDefault="0069340C" w:rsidP="00842AF0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69340C" w:rsidRPr="00F23C29" w:rsidRDefault="0069340C" w:rsidP="00842AF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69340C" w:rsidP="00842AF0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2.23. Сведения о предоставлении муниципальной услуги и форма заявления для предоставления муниципальной  услуги находятся на официальном сайте  администрации сельского поселения «Туръя» с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адресом </w:t>
      </w:r>
      <w:r w:rsidRPr="00F23C29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F23C29">
        <w:rPr>
          <w:rFonts w:ascii="Times New Roman" w:hAnsi="Times New Roman" w:cs="Times New Roman"/>
          <w:sz w:val="24"/>
          <w:szCs w:val="24"/>
        </w:rPr>
        <w:t>://</w:t>
      </w:r>
      <w:proofErr w:type="spellStart"/>
      <w:r w:rsidRPr="00F23C29">
        <w:rPr>
          <w:rFonts w:ascii="Times New Roman" w:hAnsi="Times New Roman" w:cs="Times New Roman"/>
          <w:sz w:val="24"/>
          <w:szCs w:val="24"/>
          <w:lang w:val="en-US"/>
        </w:rPr>
        <w:t>turya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23C29">
        <w:rPr>
          <w:rFonts w:ascii="Times New Roman" w:hAnsi="Times New Roman" w:cs="Times New Roman"/>
          <w:sz w:val="24"/>
          <w:szCs w:val="24"/>
          <w:lang w:val="en-US"/>
        </w:rPr>
        <w:t>jimdo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.</w:t>
      </w:r>
      <w:r w:rsidRPr="00F23C29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F23C29">
        <w:rPr>
          <w:rFonts w:ascii="Times New Roman" w:hAnsi="Times New Roman" w:cs="Times New Roman"/>
          <w:sz w:val="24"/>
          <w:szCs w:val="24"/>
        </w:rPr>
        <w:t>, порталах государственных и муниципальных услуг (функций).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</w:rPr>
        <w:t>2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.24.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 xml:space="preserve"> 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69340C" w:rsidRPr="00F23C29" w:rsidRDefault="0069340C" w:rsidP="00842AF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zip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); файлы текстовых документов (*.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, *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docx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rtf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); файлы электронных таблиц (*.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xlsx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); файлы графических изображений (*.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jpg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tiff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>);</w:t>
      </w:r>
    </w:p>
    <w:p w:rsidR="0069340C" w:rsidRPr="00F23C29" w:rsidRDefault="0069340C" w:rsidP="00842AF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dpi</w:t>
      </w:r>
      <w:proofErr w:type="spellEnd"/>
      <w:r w:rsidRPr="00F23C29">
        <w:rPr>
          <w:rFonts w:ascii="Times New Roman" w:hAnsi="Times New Roman" w:cs="Times New Roman"/>
          <w:sz w:val="24"/>
          <w:szCs w:val="24"/>
        </w:rPr>
        <w:t xml:space="preserve"> (точек на дюйм) в масштабе 1:1;</w:t>
      </w:r>
    </w:p>
    <w:p w:rsidR="0069340C" w:rsidRPr="00F23C29" w:rsidRDefault="0069340C" w:rsidP="00842AF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69340C" w:rsidRPr="00F23C29" w:rsidRDefault="0069340C" w:rsidP="00842AF0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4) электронные образы не должны содержать вирусов и вредоносных программ.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2.25. 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Предоставление муниципальной у</w:t>
      </w:r>
      <w:r w:rsidRPr="00F23C29">
        <w:rPr>
          <w:rFonts w:ascii="Times New Roman" w:hAnsi="Times New Roman" w:cs="Times New Roman"/>
          <w:sz w:val="24"/>
          <w:szCs w:val="24"/>
        </w:rPr>
        <w:t>слуги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F23C29">
        <w:rPr>
          <w:rFonts w:ascii="Times New Roman" w:hAnsi="Times New Roman" w:cs="Times New Roman"/>
          <w:sz w:val="24"/>
          <w:szCs w:val="24"/>
        </w:rPr>
        <w:t>слуги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Органом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Органом.</w:t>
      </w:r>
      <w:proofErr w:type="gramEnd"/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МФЦ обеспечиваются: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а) функционирование автоматизированной информационной системы МФЦ;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б) бесплатный доступ заявителей к порталам государственных и муниципальных услуг (функций).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в) возможность приема от заявителей денежных сре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дств в сч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69340C" w:rsidRPr="00F23C29" w:rsidRDefault="0069340C" w:rsidP="00842A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F23C29">
        <w:rPr>
          <w:rFonts w:ascii="Times New Roman" w:hAnsi="Times New Roman" w:cs="Times New Roman"/>
          <w:b/>
          <w:bCs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</w:rPr>
        <w:t>3.1. Предоставление муниципальной услуги включает в себя следующие административные процедуры: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1) прием и регистрация заявления о предоставлении муниципальной услуги;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2) осуществление межведомственного информационного взаимодействия в рамках предоставления муниципальной услуги;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3) принятие решения о предоставлении муниципальной услуги или решения об отказе в предоставлении муниципальной услуги;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4) выдача заявителю результата предоставления муниципальной услуги.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Блок-схема предоставления муниципальной услуги приведена в Приложении № 3 к настоящему административному регламенту.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Орган, МФЦ о предоставлении муниципальной услуги.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Обращение заявителя в Орган  может осуществляться в очной и заочной форме путем подачи заявления и иных документов.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Очная форма подачи документов – подача заявления и иных документов при 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2.8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МФЦ предусмотрена только очная форма подачи документов.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через организацию почтовой связи, иную организацию, осуществляющую доставку корреспонденции, через  порталы государственных и муниципальных услуг (функций).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При заочной форме подачи документов заявитель может направить заявление и документы, указанные в пункте 2.8 административного регламента, 2.9 административного регламента (в случае, если заявитель представляет данные документы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самостоятельно),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документов).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Направление заявления и документов, указанных в пункте 2.8 административного регламента, 2.9 (в случае, если заявитель представляет данные документы самостоятельно) административного регламента, в бумажном виде осуществляется через организацию почтовой связи, иную организацию, осуществляющую доставку корреспонденции (могут быть направлены заказным письмом с уведомлением о вручении).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направлении документов через организацию почтовой связи, иную организацию, осуществляющую доставку корреспонденции днем регистрации заявления является день получения письма Органом.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направлении заявления и документов, указанных в пунктах 2.8 административного регламента, 2.9 (в случае, если заявитель представляет данные документы самостоятельно)  настоящего административного регламента через организацию почтовой связи,  иную организацию, осуществляющую доставку корреспонденции, удостоверение верности копий документов осуществляется в порядке, установленном федеральным законодательством.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Обращение заявителей за предоставлением муниципальной услуги с использованием универсальной электронной карты осуществляется через порталы государственных и муниципальных услуг (функций) и посредством аппаратно-программных комплексов – </w:t>
      </w:r>
      <w:proofErr w:type="spellStart"/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Интернет-киосков</w:t>
      </w:r>
      <w:proofErr w:type="spellEnd"/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Идентификация заявителя обеспечивается электронным идентификационным приложением с использованием соответствующего сервиса единой системы идентификац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ии и ау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>тентификации.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При направлении документов через порталы государственных и муниципальных услуг (функций)  днем получения заявления на предоставление муниципальной услуги является день регистрации заявления на порталах государственных и муниципальных услуг (функций).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МФЦ, либо оформлено заранее.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69340C" w:rsidRPr="00F23C29" w:rsidRDefault="0069340C" w:rsidP="00852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При обращении заявителя в МФЦ может осуществляться предварительное заполнение персональных данных заявителя в заявлении путем считывания информации с универсальной электронной карты.</w:t>
      </w:r>
    </w:p>
    <w:p w:rsidR="0069340C" w:rsidRPr="00F23C29" w:rsidRDefault="0069340C" w:rsidP="00852A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заполнения заявления специалистом МФЦ в электронном виде заявитель </w:t>
      </w:r>
      <w:r w:rsidRPr="00F23C29">
        <w:rPr>
          <w:rFonts w:ascii="Times New Roman" w:hAnsi="Times New Roman" w:cs="Times New Roman"/>
          <w:sz w:val="24"/>
          <w:szCs w:val="24"/>
        </w:rPr>
        <w:t>может заверить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его электронной подписью с использованием универсальной электронной карты. 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проверяет полномочия заявителя;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2.8 настоящего административного регламента, а также документов, указанных в пункте 2.9 административного регламента (в случае, если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заявитель представил данные документы самостоятельно);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документы не исполнены карандашом;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При отсутствии у заявителя заполненного заявления или неправильном его заполнении специалист Органа, МФЦ, ответственный за прием документов, помогает заявителю заполнить заявление.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69340C" w:rsidRPr="00F23C29" w:rsidRDefault="0069340C" w:rsidP="00852A7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</w:t>
      </w:r>
      <w:proofErr w:type="gramEnd"/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поступлении заявления и документов,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МФЦ,  следующего за днем  получения запроса от заявителя.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сведений, выдает заявителю расписку в получении документов, в которой указывается: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место, дата и время приема запроса заявителя;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фамилия, имя, отчество специалиста, принявшего запрос;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срок предоставления муниципальной услуги в соответствии с настоящим Регламентом.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Органа, МФЦ, ответственный за прием документов, устно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документах, и предлагает принять меры по их устранению.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если заявитель не представил самостоятельно документы, указанные в пункте 2.9 административного регламента, специалист Органа, ответственный за прием документов, передает документы (дело) специалисту Органа, ответственному за межведомственное взаимодействие.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его специалисту МФЦ, ответственному за межведомственное взаимодействие, который в свою очередь в этот же день передает документы в Орган.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если заявитель не представил самостоятельно документы, указанные в пункте 2.9 административного регламента  специалист МФЦ, ответственный за межведомственное взаимодействие направляет межведомственные запросы в соответствии с пунктом 3.3. административного регламента.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3.2.2. Максимальный срок исполнения административной процедуры составляет 1 рабочий день с момента обращения заявителя о предоставлении муниципальной услуги.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3.2.3. Результатом административной процедуры является: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- прием и регистрация документов, представленных заявителем в Органе, МФЦ и передача зарегистрированных документов специалисту Органа, МФЦ,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Результат выполнения административной процедуры фиксируется 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>(указать, кем фиксируется результат административной процедуры)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в _______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 xml:space="preserve"> (указать способ фиксации результата административной процедуры, в том числе в электронной форме, содержащей указание на формат обязательного отображения административной процедуры и порядок передачи результата).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52A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69340C" w:rsidRPr="00F23C29" w:rsidRDefault="0069340C" w:rsidP="00852A7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3.3. Основанием для начала осуществления административной процедуры является получение специалистом Органа, МФЦ,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МФЦ, ответственный за межведомственное взаимодействие, не позднее дня, следующего за днем поступления заявления:</w:t>
      </w:r>
    </w:p>
    <w:p w:rsidR="0069340C" w:rsidRPr="00F23C29" w:rsidRDefault="0069340C" w:rsidP="00852A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69340C" w:rsidRPr="00F23C29" w:rsidRDefault="0069340C" w:rsidP="00852A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- подписывает оформленный межведомственный запрос у руководителя Органа, МФЦ;</w:t>
      </w:r>
    </w:p>
    <w:p w:rsidR="0069340C" w:rsidRPr="00F23C29" w:rsidRDefault="0069340C" w:rsidP="00852A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69340C" w:rsidRPr="00F23C29" w:rsidRDefault="0069340C" w:rsidP="00852A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 содержит: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МФЦ, направляющего межведомственный запрос;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необходимых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Pr="00F23C29">
        <w:rPr>
          <w:rFonts w:ascii="Times New Roman" w:hAnsi="Times New Roman" w:cs="Times New Roman"/>
          <w:sz w:val="24"/>
          <w:szCs w:val="24"/>
        </w:rPr>
        <w:t xml:space="preserve">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69340C" w:rsidRPr="00F23C29" w:rsidRDefault="0069340C" w:rsidP="00852A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почтовым отправлением;</w:t>
      </w:r>
    </w:p>
    <w:p w:rsidR="0069340C" w:rsidRPr="00F23C29" w:rsidRDefault="0069340C" w:rsidP="00852A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ab/>
        <w:t>курьером, под расписку;</w:t>
      </w:r>
    </w:p>
    <w:p w:rsidR="0069340C" w:rsidRPr="00F23C29" w:rsidRDefault="0069340C" w:rsidP="00852A7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ab/>
        <w:t>через СМЭВ (систему межведомственного электронного взаимодействия).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Использование СМЭВ для подготовки и направления межведомственного запроса, а также получения запрашиваемого документа (информации)  осуществляется в установленном нормативными правовыми актами Российской Федерации и Республики Коми порядке.</w:t>
      </w:r>
      <w:proofErr w:type="gramEnd"/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Межведомственный запрос, направляемый с использованием СМЭВ, подписывается электронной подписью специалиста Органа, МФЦ, ответственного за межведомственное взаимодействие.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Направление запросов, 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получением ответов на запросы и своевременной передачей указанных ответов в Орган, осуществляет специалист Органа, МФЦ, ответственный за межведомственное взаимодействие.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день получения всех требуемых ответов на межведомственные запросы специалист Органа, МФЦ,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 ответственному за принятие решения о предоставлении услуги.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3.3.1. Критерием принятия решения является отсутствие документов, необходимых для предоставления муниципальной услуги, указанных в пункте 2.9 настоящего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Административного регламента.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6 рабочих дней с момента получения специалистом Органа, МФЦ, ответственным за межведомственное взаимодействие, документов и информации для направления межведомственных запросов. 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3.3.3. Результатом исполнения административной процедуры является получение 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Результат выполнения административной процедуры фиксируется 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>(указать, кем фиксируется результат административной процедуры)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в _______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 xml:space="preserve"> (указать способ фиксации результата административной процедуры, в том числе в электронной форме, содержащей указание на формат обязательного отображения административной процедуры и порядок передачи результата).</w:t>
      </w:r>
    </w:p>
    <w:p w:rsidR="0069340C" w:rsidRPr="00F23C29" w:rsidRDefault="0069340C" w:rsidP="00852A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Принятие решения о предоставлении муниципальной услуги или решения об отказе в предоставлении муниципальной услуги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3.4.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F23C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2.13 административного регламента.</w:t>
      </w:r>
    </w:p>
    <w:p w:rsidR="0069340C" w:rsidRPr="00F23C29" w:rsidRDefault="0069340C" w:rsidP="003944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При наличии противоречивых сведений в представленных документах специалист Органа, ответственный за принятие решения о предоставлении услуги, осуществляет проверку на предмет соответствия указанных сведений действительности посредством направления 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(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>указать срок направления запросов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)  запросов в органы и организации, располагающ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ие необходимой информацией.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F23C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,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по результатам проверки принимает одно из следующих решений:</w:t>
      </w:r>
    </w:p>
    <w:p w:rsidR="0069340C" w:rsidRPr="00F23C29" w:rsidRDefault="0069340C" w:rsidP="00FE49B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решение о предоставлении муниципальной услуги;</w:t>
      </w:r>
    </w:p>
    <w:p w:rsidR="0069340C" w:rsidRPr="00F23C29" w:rsidRDefault="0069340C" w:rsidP="00FE49B6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решение об отказе в предоставлении муниципальной услуги (в случае наличия оснований, предусмотренных пунктом 2.13 административного регламента) 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в течении 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>(указать срок оформления документа, являющегося результатом предоставления муниципальной услуги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)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осуществляет оформление в двух экземплярах решения о предоставлении муниципальной услуги или об отказе в предоставлении муниципальной услуги (далее - документ, являющийся результатом предоставления услуги), и передает данный документ на подпись руководителю Органа.</w:t>
      </w:r>
      <w:proofErr w:type="gramEnd"/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Руководитель Органа в 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течении 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>(указать срок подписания документов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)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подписывает данный документ.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Органе, специалист Органа, ответственный за принятие решения о предоставлении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муниципальной услуги, 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(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>указать срок направления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услуги)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 направляет один экземпляр документа, являющегося результатом предоставления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муниципальной услуги, специалисту Органа ответственному за выдачу результата предоставления муниципальной услуги, для выдачи его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заявителю.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МФЦ, специалист Органа, ответственный за принятие решения о предоставлении муниципальной услуги, (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>указать срок направления документа, являющегося результатом предоставления услуги,  специалисту МФЦ, ответственному за межведомственное взаимодействие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) направляет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один экземпляр документа, являющегося результатом предоставления муниципальной услуги, специалисту МФЦ, ответственному за межведомственное взаимодействие.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3.4.1. 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3.4.2. Максимальный срок исполнения административной процедуры составляет не более 2 рабочих дней со дня получения из Органа, МФЦ полного комплекта документов, необходимых для принятия решения.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3.4.3. Результатом административной процедуры является  направление принятого решения о предоставлении муниципальной услуги или об отказе в предоставлении муниципальной услуги специалисту Органа, ответственному за выдачу результата предоставления услуги, или специалисту МФЦ,</w:t>
      </w:r>
      <w:r w:rsidRPr="00F23C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ответственному за межведомственное взаимодействие.</w:t>
      </w:r>
    </w:p>
    <w:p w:rsidR="0069340C" w:rsidRPr="00F23C29" w:rsidRDefault="0069340C" w:rsidP="00FE49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Результат выполнения административной процедуры фиксируется 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>(указать, кем фиксируется результат административной процедуры)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в _______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  <w:lang w:eastAsia="ru-RU"/>
        </w:rPr>
        <w:t xml:space="preserve"> (указать способ фиксации результата административной процедуры, в том числе в электронной форме, содержащей указание на формат обязательного отображения административной процедуры и порядок передачи результата).</w:t>
      </w:r>
    </w:p>
    <w:p w:rsidR="0069340C" w:rsidRPr="00F23C29" w:rsidRDefault="0069340C" w:rsidP="00FE49B6">
      <w:pPr>
        <w:pStyle w:val="ConsPlusNormal0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</w:rPr>
        <w:t>3.5. 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 или специалисту МФЦ,</w:t>
      </w:r>
      <w:r w:rsidRPr="00F23C2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23C29">
        <w:rPr>
          <w:rFonts w:ascii="Times New Roman" w:hAnsi="Times New Roman" w:cs="Times New Roman"/>
          <w:sz w:val="24"/>
          <w:szCs w:val="24"/>
        </w:rPr>
        <w:t xml:space="preserve">ответственному за межведомственное взаимодействие,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решения о предоставлении муниципальной услуги или об отказе в предоставлении муниципальной услуги.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Выдачу уведомления о предоставлении услуги (об отказе в предоставлении услуги) осуществляет сотрудник Органа, ответственный за выдачу результата предоставления услуги: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- при личном приеме, под роспись заявителя, которая проставляется в журнале регистрации, при предъявлении им документа удостоверяющего личность, а при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обращении представителя также документа, подтверждающего полномочия представителя, либо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документ, являющийся результатом предоставления муниципальной услуги, направляется по почте заказным письмом с уведомлением.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случае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,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если заявитель обратился за предоставлением муниципальной услуги посредством порталов государственных и муниципальных услуг (функций), то уведомление о предоставлении услуги (об отказе в предоставлении услуги) направляется в личный кабинет заявителя через порталы государственных и муниципальных услуг (функций).</w:t>
      </w:r>
    </w:p>
    <w:p w:rsidR="0069340C" w:rsidRPr="00F23C29" w:rsidRDefault="0069340C" w:rsidP="00C7713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случае если заявитель изъявил желание получить результат услуги в МФЦ специалист МФЦ,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F23C29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,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3.5.1.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</w:t>
      </w:r>
      <w:r w:rsidRPr="00F23C29">
        <w:rPr>
          <w:rFonts w:ascii="Times New Roman" w:hAnsi="Times New Roman" w:cs="Times New Roman"/>
          <w:sz w:val="24"/>
          <w:szCs w:val="24"/>
        </w:rPr>
        <w:t>1 рабочий день с момента поступления специалисту Органа, ответственному за выдачу результата предоставления услуги, сотруднику МФЦ,</w:t>
      </w:r>
      <w:r w:rsidRPr="00F23C2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23C29">
        <w:rPr>
          <w:rFonts w:ascii="Times New Roman" w:hAnsi="Times New Roman" w:cs="Times New Roman"/>
          <w:sz w:val="24"/>
          <w:szCs w:val="24"/>
        </w:rPr>
        <w:t>ответственному за межведомственное взаимодействие, документа, являющегося результатом предоставления муниципальной услуги.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3.5.3. Результатом исполнения административной процедуры является уведомление заявителя о принятом решении,  выдача заявителю ордера (разрешения) на производство земляных работ или решения об отказе в предоставлении муниципальной услуги.</w:t>
      </w:r>
    </w:p>
    <w:p w:rsidR="0069340C" w:rsidRPr="00F23C29" w:rsidRDefault="0069340C" w:rsidP="00C7713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7030A0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 xml:space="preserve">Результат выполнения административной процедуры фиксируется 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(указать, кем фиксируется результат административной процедуры)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 xml:space="preserve"> в _______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 xml:space="preserve"> (указать способ фиксации результата административной процедуры, в том числе в электронной форме, содержащей указание на формат обязательного отображения административной процедуры и порядок передачи результата).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7030A0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9C3D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Порядок осуществления текущего </w:t>
      </w:r>
      <w:proofErr w:type="gramStart"/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, </w:t>
      </w: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4.1. Текущий 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>Контроль за</w:t>
      </w:r>
      <w:proofErr w:type="gramEnd"/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t xml:space="preserve"> деятельностью Органа по предоставлению муниципальной услуги </w:t>
      </w:r>
      <w:r w:rsidRPr="00F23C29">
        <w:rPr>
          <w:rFonts w:ascii="Times New Roman" w:hAnsi="Times New Roman" w:cs="Times New Roman"/>
          <w:color w:val="7030A0"/>
          <w:sz w:val="24"/>
          <w:szCs w:val="24"/>
          <w:lang w:eastAsia="ru-RU"/>
        </w:rPr>
        <w:lastRenderedPageBreak/>
        <w:t>осуществляется _____________________________________________.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полнотой и качеством предоставления муниципальной услуги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4.3. Должностные лица Органа несут персональную ответственность,</w:t>
      </w:r>
      <w:r w:rsidRPr="00F23C29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1) за полноту передаваемых Органу запросов, иных документов, принятых от заявителя в МФЦ;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2) за своевременную передачу Органу запросов, иных документов, принятых от заявителя, а также за своевременную выдачу заявителю документов, переданных в этих целях МФЦ Органом;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Жалоба на нарушение порядка предоставления муниципальной услуги МФЦ рассматривается Органом. При этом срок рассмотрения жалобы исчисляется со дня регистрации жалобы в Органе.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Положения, характеризующие требования к порядку и формам </w:t>
      </w:r>
      <w:proofErr w:type="gramStart"/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контроля за</w:t>
      </w:r>
      <w:proofErr w:type="gramEnd"/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4.4. Граждане, юридические лица, их объединения и организации в случае 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выявления фактов нарушения порядка предоставления муниципальной услуги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Общественный 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Arial" w:hAnsi="Arial" w:cs="Arial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V</w:t>
      </w: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Предмет жалобы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Органы местного самоуправления и уполномоченные на рассмотрение </w:t>
      </w: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жалобы должностные лица, которым может быть направлена жалоба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7030A0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5.3. </w:t>
      </w:r>
      <w:r w:rsidRPr="00F23C29">
        <w:rPr>
          <w:rFonts w:ascii="Times New Roman" w:hAnsi="Times New Roman" w:cs="Times New Roman"/>
          <w:sz w:val="24"/>
          <w:szCs w:val="24"/>
        </w:rPr>
        <w:t xml:space="preserve">Жалоба подается в письменной форме на бумажном носителе, в электронной форме в 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>(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указать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наименование органа, предоставляющего услугу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>). Жалобы на решения, принятые руководителем (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указать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наименование органа, предоставляющего услугу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>), подаются в (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указать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наименование вышестоящего органа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>)  (</w:t>
      </w: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при его наличии</w:t>
      </w:r>
      <w:r w:rsidRPr="00F23C29">
        <w:rPr>
          <w:rFonts w:ascii="Times New Roman" w:hAnsi="Times New Roman" w:cs="Times New Roman"/>
          <w:color w:val="7030A0"/>
          <w:sz w:val="24"/>
          <w:szCs w:val="24"/>
        </w:rPr>
        <w:t>).</w:t>
      </w:r>
    </w:p>
    <w:p w:rsidR="0069340C" w:rsidRPr="00F23C29" w:rsidRDefault="0069340C" w:rsidP="009C3DF1">
      <w:pPr>
        <w:autoSpaceDE w:val="0"/>
        <w:autoSpaceDN w:val="0"/>
        <w:spacing w:after="0" w:line="240" w:lineRule="auto"/>
        <w:ind w:firstLine="743"/>
        <w:jc w:val="both"/>
        <w:rPr>
          <w:rFonts w:ascii="Times New Roman" w:hAnsi="Times New Roman" w:cs="Times New Roman"/>
          <w:i/>
          <w:iCs/>
          <w:color w:val="7030A0"/>
          <w:sz w:val="24"/>
          <w:szCs w:val="24"/>
        </w:rPr>
      </w:pPr>
      <w:r w:rsidRPr="00F23C29">
        <w:rPr>
          <w:rFonts w:ascii="Times New Roman" w:hAnsi="Times New Roman" w:cs="Times New Roman"/>
          <w:i/>
          <w:iCs/>
          <w:color w:val="7030A0"/>
          <w:sz w:val="24"/>
          <w:szCs w:val="24"/>
        </w:rPr>
        <w:t>В случае отсутствия вышестоящего органа необходимо в данном пункте указать, что жалоба на действия руководителя органа, предоставляющего услугу, рассматривается непосредственно руководителем данного органа.</w:t>
      </w:r>
    </w:p>
    <w:p w:rsidR="0069340C" w:rsidRPr="00F23C29" w:rsidRDefault="0069340C" w:rsidP="009C3DF1">
      <w:pPr>
        <w:widowControl w:val="0"/>
        <w:tabs>
          <w:tab w:val="left" w:pos="841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ab/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подачи и рассмотрения жалобы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5.5. Жалоба должна содержать: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представлена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в) копия решения о назначении или об избрании либо приказа о назначении физического лица на должность, в соответствии с которым такое физическое лицо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обладает правом действовать от имени заявителя без доверенности.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5.7.Регистрация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  <w:proofErr w:type="gramEnd"/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Органом выдается расписка заявителю в получении от него жалобы и иных представленных документов в письменной форме на бумажном носителе с указанием 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  <w:proofErr w:type="gramEnd"/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заявителя;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5.9.</w:t>
      </w:r>
      <w:r w:rsidRPr="00F23C29">
        <w:rPr>
          <w:rFonts w:ascii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5.10. В случае установления в ходе или по результатам 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рассмотрения жалобы признаков состава административного правонарушения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Сроки рассмотрения жалоб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5.11. </w:t>
      </w: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</w:t>
      </w:r>
      <w:proofErr w:type="gramEnd"/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 регистрации.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Результат рассмотрения жалобы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5.13. По результатам рассмотрения жалобы Органом принимается одно из следующих решений: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2) отказать в удовлетворении жалобы.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5.14. Уполномоченный на рассмотрение жалобы орган отказывает в удовлетворении жалобы в следующих случаях: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5.15. Не позднее дня, следующего за днем принятия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Порядок обжалования решения по жалобе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 xml:space="preserve">5.17. Заявитель вправе запрашивать и получать информацию и документы, 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необходимые для обоснования и рассмотрения жалобы.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69340C" w:rsidRPr="00F23C29" w:rsidRDefault="0069340C" w:rsidP="009C3DF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69340C" w:rsidRPr="00F23C29" w:rsidRDefault="0069340C" w:rsidP="009C3DF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на официальных сайтах Органа, МФЦ;</w:t>
      </w:r>
    </w:p>
    <w:p w:rsidR="0069340C" w:rsidRPr="00F23C29" w:rsidRDefault="0069340C" w:rsidP="009C3DF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69340C" w:rsidRPr="00F23C29" w:rsidRDefault="0069340C" w:rsidP="009C3DF1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69340C" w:rsidRPr="00F23C29" w:rsidRDefault="0069340C" w:rsidP="009C3D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69340C" w:rsidRPr="00F23C29" w:rsidRDefault="0069340C" w:rsidP="009C3DF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69340C" w:rsidRPr="00F23C29" w:rsidRDefault="0069340C" w:rsidP="009C3DF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посредством факсимильного сообщения;</w:t>
      </w:r>
    </w:p>
    <w:p w:rsidR="0069340C" w:rsidRPr="00F23C29" w:rsidRDefault="0069340C" w:rsidP="009C3DF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69340C" w:rsidRPr="00F23C29" w:rsidRDefault="0069340C" w:rsidP="009C3DF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при письменном обращении в Орган, МФЦ;</w:t>
      </w:r>
    </w:p>
    <w:p w:rsidR="0069340C" w:rsidRPr="00F23C29" w:rsidRDefault="0069340C" w:rsidP="009C3DF1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путем публичного информирования.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C6135" w:rsidRPr="00F23C29" w:rsidRDefault="009C6135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«Выдача ордера (разрешения) на производство земляных работ»</w:t>
      </w:r>
    </w:p>
    <w:p w:rsidR="0069340C" w:rsidRPr="00F23C29" w:rsidRDefault="0069340C" w:rsidP="00281B60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/>
          <w:b/>
          <w:bCs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/>
          <w:b/>
          <w:bCs/>
          <w:i/>
          <w:iCs/>
          <w:sz w:val="24"/>
          <w:szCs w:val="24"/>
          <w:lang w:eastAsia="ru-RU"/>
        </w:rPr>
      </w:pPr>
      <w:r w:rsidRPr="00F23C29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Общая информация об администрации сельского поселения «Туръя»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9"/>
      </w:tblGrid>
      <w:tr w:rsidR="0069340C" w:rsidRPr="00A90F82">
        <w:tc>
          <w:tcPr>
            <w:tcW w:w="2608" w:type="pct"/>
          </w:tcPr>
          <w:p w:rsidR="0069340C" w:rsidRPr="00F23C29" w:rsidRDefault="0069340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69340C" w:rsidRPr="00F23C29" w:rsidRDefault="0069340C" w:rsidP="00E50308">
            <w:pPr>
              <w:widowControl w:val="0"/>
              <w:spacing w:after="0" w:line="240" w:lineRule="auto"/>
              <w:ind w:firstLine="284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69340C" w:rsidRPr="00A90F82">
        <w:tc>
          <w:tcPr>
            <w:tcW w:w="2608" w:type="pct"/>
          </w:tcPr>
          <w:p w:rsidR="0069340C" w:rsidRPr="00F23C29" w:rsidRDefault="0069340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69340C" w:rsidRPr="00F23C29" w:rsidRDefault="0069340C" w:rsidP="00E50308">
            <w:pPr>
              <w:widowControl w:val="0"/>
              <w:ind w:firstLine="284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169222, Республика Коми, Княжпогостский район, с. Туръя, д.118</w:t>
            </w:r>
          </w:p>
        </w:tc>
      </w:tr>
      <w:tr w:rsidR="0069340C" w:rsidRPr="00A90F82">
        <w:tc>
          <w:tcPr>
            <w:tcW w:w="2608" w:type="pct"/>
          </w:tcPr>
          <w:p w:rsidR="0069340C" w:rsidRPr="00F23C29" w:rsidRDefault="0069340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69340C" w:rsidRPr="00F23C29" w:rsidRDefault="0069340C" w:rsidP="00EE58A5">
            <w:pPr>
              <w:widowControl w:val="0"/>
              <w:shd w:val="clear" w:color="auto" w:fill="FFFFFF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3C29">
              <w:rPr>
                <w:rFonts w:ascii="Times New Roman" w:hAnsi="Times New Roman" w:cs="Times New Roman"/>
                <w:sz w:val="24"/>
                <w:szCs w:val="24"/>
              </w:rPr>
              <w:t>emva</w:t>
            </w:r>
            <w:proofErr w:type="spellEnd"/>
            <w:r w:rsidRPr="00F23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23C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turya</w:t>
            </w:r>
            <w:proofErr w:type="spellEnd"/>
            <w:r w:rsidRPr="00F23C2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F23C29">
              <w:rPr>
                <w:rFonts w:ascii="Times New Roman" w:hAnsi="Times New Roman" w:cs="Times New Roman"/>
                <w:sz w:val="24"/>
                <w:szCs w:val="24"/>
              </w:rPr>
              <w:t>mail.ru</w:t>
            </w:r>
            <w:proofErr w:type="spellEnd"/>
          </w:p>
        </w:tc>
      </w:tr>
      <w:tr w:rsidR="0069340C" w:rsidRPr="00A90F82">
        <w:tc>
          <w:tcPr>
            <w:tcW w:w="2608" w:type="pct"/>
          </w:tcPr>
          <w:p w:rsidR="0069340C" w:rsidRPr="00F23C29" w:rsidRDefault="0069340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69340C" w:rsidRPr="00F23C29" w:rsidRDefault="0069340C" w:rsidP="00EE58A5">
            <w:pPr>
              <w:widowControl w:val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(82139) 2</w:t>
            </w: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8</w:t>
            </w: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-</w:t>
            </w: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321</w:t>
            </w: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, 2</w:t>
            </w: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8</w:t>
            </w: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-3</w:t>
            </w: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val="en-US"/>
              </w:rPr>
              <w:t>02</w:t>
            </w:r>
          </w:p>
        </w:tc>
      </w:tr>
      <w:tr w:rsidR="0069340C" w:rsidRPr="00A90F82">
        <w:tc>
          <w:tcPr>
            <w:tcW w:w="2608" w:type="pct"/>
          </w:tcPr>
          <w:p w:rsidR="0069340C" w:rsidRPr="00F23C29" w:rsidRDefault="0069340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69340C" w:rsidRPr="00A90F82" w:rsidRDefault="0069340C" w:rsidP="00EE58A5">
            <w:pPr>
              <w:widowControl w:val="0"/>
              <w:shd w:val="clear" w:color="auto" w:fill="FFFFFF"/>
              <w:ind w:firstLine="284"/>
              <w:rPr>
                <w:sz w:val="24"/>
                <w:szCs w:val="24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www.mrk11</w:t>
            </w:r>
            <w:r w:rsidRPr="00F23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F23C2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69340C" w:rsidRPr="00A90F82">
        <w:tc>
          <w:tcPr>
            <w:tcW w:w="2608" w:type="pct"/>
          </w:tcPr>
          <w:p w:rsidR="0069340C" w:rsidRPr="00F23C29" w:rsidRDefault="0069340C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ФИО и должность руководителя органа</w:t>
            </w:r>
          </w:p>
        </w:tc>
        <w:tc>
          <w:tcPr>
            <w:tcW w:w="2392" w:type="pct"/>
          </w:tcPr>
          <w:p w:rsidR="0069340C" w:rsidRPr="00F23C29" w:rsidRDefault="0069340C">
            <w:pPr>
              <w:widowControl w:val="0"/>
              <w:shd w:val="clear" w:color="auto" w:fill="FFFFFF"/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</w:rPr>
              <w:t>Катаева Юлия Александровна</w:t>
            </w:r>
          </w:p>
        </w:tc>
      </w:tr>
    </w:tbl>
    <w:p w:rsidR="0069340C" w:rsidRPr="00F23C29" w:rsidRDefault="0069340C" w:rsidP="00281B60">
      <w:pPr>
        <w:widowControl w:val="0"/>
        <w:spacing w:after="0" w:line="240" w:lineRule="auto"/>
        <w:ind w:firstLine="284"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69340C" w:rsidRPr="00F23C29" w:rsidRDefault="0069340C" w:rsidP="00281B60">
      <w:pPr>
        <w:widowControl w:val="0"/>
        <w:spacing w:after="0" w:line="240" w:lineRule="auto"/>
        <w:ind w:firstLine="284"/>
        <w:jc w:val="center"/>
        <w:rPr>
          <w:rFonts w:ascii="Times New Roman" w:eastAsia="SimSun" w:hAnsi="Times New Roman"/>
          <w:b/>
          <w:bCs/>
          <w:i/>
          <w:iCs/>
          <w:sz w:val="24"/>
          <w:szCs w:val="24"/>
          <w:lang w:eastAsia="ru-RU"/>
        </w:rPr>
      </w:pPr>
      <w:r w:rsidRPr="00F23C29">
        <w:rPr>
          <w:rFonts w:ascii="Times New Roman" w:eastAsia="SimSun" w:hAnsi="Times New Roman" w:cs="Times New Roman"/>
          <w:b/>
          <w:bCs/>
          <w:sz w:val="24"/>
          <w:szCs w:val="24"/>
          <w:lang w:eastAsia="ru-RU"/>
        </w:rPr>
        <w:t>График работы администрации сельского поселения «Туръя»</w:t>
      </w: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4"/>
        <w:gridCol w:w="3204"/>
        <w:gridCol w:w="3143"/>
      </w:tblGrid>
      <w:tr w:rsidR="0069340C" w:rsidRPr="00A90F82">
        <w:tc>
          <w:tcPr>
            <w:tcW w:w="1684" w:type="pct"/>
          </w:tcPr>
          <w:p w:rsidR="0069340C" w:rsidRPr="00F23C29" w:rsidRDefault="0069340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День недели</w:t>
            </w:r>
          </w:p>
        </w:tc>
        <w:tc>
          <w:tcPr>
            <w:tcW w:w="1674" w:type="pct"/>
          </w:tcPr>
          <w:p w:rsidR="0069340C" w:rsidRPr="00F23C29" w:rsidRDefault="0069340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69340C" w:rsidRPr="00F23C29" w:rsidRDefault="0069340C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Часы приема граждан</w:t>
            </w:r>
          </w:p>
        </w:tc>
      </w:tr>
      <w:tr w:rsidR="0069340C" w:rsidRPr="00A90F82">
        <w:tc>
          <w:tcPr>
            <w:tcW w:w="1684" w:type="pct"/>
          </w:tcPr>
          <w:p w:rsidR="0069340C" w:rsidRPr="00F23C29" w:rsidRDefault="0069340C" w:rsidP="00E4393B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Понедельник</w:t>
            </w:r>
          </w:p>
        </w:tc>
        <w:tc>
          <w:tcPr>
            <w:tcW w:w="1674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69340C" w:rsidRPr="00A90F82">
        <w:tc>
          <w:tcPr>
            <w:tcW w:w="1684" w:type="pct"/>
          </w:tcPr>
          <w:p w:rsidR="0069340C" w:rsidRPr="00F23C29" w:rsidRDefault="0069340C" w:rsidP="00E4393B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Вторник</w:t>
            </w:r>
          </w:p>
        </w:tc>
        <w:tc>
          <w:tcPr>
            <w:tcW w:w="1674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69340C" w:rsidRPr="00A90F82">
        <w:tc>
          <w:tcPr>
            <w:tcW w:w="1684" w:type="pct"/>
          </w:tcPr>
          <w:p w:rsidR="0069340C" w:rsidRPr="00F23C29" w:rsidRDefault="0069340C" w:rsidP="00E4393B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Среда</w:t>
            </w:r>
          </w:p>
        </w:tc>
        <w:tc>
          <w:tcPr>
            <w:tcW w:w="1674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69340C" w:rsidRPr="00A90F82">
        <w:tc>
          <w:tcPr>
            <w:tcW w:w="1684" w:type="pct"/>
          </w:tcPr>
          <w:p w:rsidR="0069340C" w:rsidRPr="00F23C29" w:rsidRDefault="0069340C" w:rsidP="00E4393B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Четверг</w:t>
            </w:r>
          </w:p>
        </w:tc>
        <w:tc>
          <w:tcPr>
            <w:tcW w:w="1674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  <w:tc>
          <w:tcPr>
            <w:tcW w:w="1642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9.00 – 18.00 </w:t>
            </w:r>
          </w:p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(13.00 – 14.00)</w:t>
            </w:r>
          </w:p>
        </w:tc>
      </w:tr>
      <w:tr w:rsidR="0069340C" w:rsidRPr="00A90F82">
        <w:tc>
          <w:tcPr>
            <w:tcW w:w="1684" w:type="pct"/>
          </w:tcPr>
          <w:p w:rsidR="0069340C" w:rsidRPr="00F23C29" w:rsidRDefault="0069340C" w:rsidP="00E4393B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Пятница</w:t>
            </w:r>
          </w:p>
        </w:tc>
        <w:tc>
          <w:tcPr>
            <w:tcW w:w="1674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9.00 – 13.00</w:t>
            </w:r>
          </w:p>
        </w:tc>
        <w:tc>
          <w:tcPr>
            <w:tcW w:w="1642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9.00 – 13.00</w:t>
            </w:r>
          </w:p>
        </w:tc>
      </w:tr>
      <w:tr w:rsidR="0069340C" w:rsidRPr="00A90F82">
        <w:tc>
          <w:tcPr>
            <w:tcW w:w="1684" w:type="pct"/>
          </w:tcPr>
          <w:p w:rsidR="0069340C" w:rsidRPr="00F23C29" w:rsidRDefault="0069340C" w:rsidP="00E4393B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Суббота</w:t>
            </w:r>
          </w:p>
        </w:tc>
        <w:tc>
          <w:tcPr>
            <w:tcW w:w="1674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69340C" w:rsidRPr="00F23C29" w:rsidRDefault="0069340C" w:rsidP="00E4393B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c>
          <w:tcPr>
            <w:tcW w:w="1684" w:type="pct"/>
          </w:tcPr>
          <w:p w:rsidR="0069340C" w:rsidRPr="00F23C29" w:rsidRDefault="0069340C" w:rsidP="00E4393B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Воскресенье</w:t>
            </w:r>
          </w:p>
        </w:tc>
        <w:tc>
          <w:tcPr>
            <w:tcW w:w="1674" w:type="pct"/>
          </w:tcPr>
          <w:p w:rsidR="0069340C" w:rsidRPr="00F23C29" w:rsidRDefault="0069340C" w:rsidP="00E4393B">
            <w:pPr>
              <w:widowControl w:val="0"/>
              <w:spacing w:after="0"/>
              <w:ind w:firstLine="284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eastAsia="SimSun" w:hAnsi="Times New Roman" w:cs="Times New Roman"/>
                <w:sz w:val="24"/>
                <w:szCs w:val="24"/>
              </w:rPr>
              <w:t>выходной</w:t>
            </w:r>
          </w:p>
        </w:tc>
        <w:tc>
          <w:tcPr>
            <w:tcW w:w="1642" w:type="pct"/>
          </w:tcPr>
          <w:p w:rsidR="0069340C" w:rsidRPr="00F23C29" w:rsidRDefault="0069340C" w:rsidP="00E4393B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SimSun" w:hAnsi="Times New Roman"/>
                <w:sz w:val="24"/>
                <w:szCs w:val="24"/>
                <w:lang w:eastAsia="ru-RU"/>
              </w:rPr>
            </w:pPr>
          </w:p>
        </w:tc>
      </w:tr>
    </w:tbl>
    <w:p w:rsidR="0069340C" w:rsidRPr="00F23C29" w:rsidRDefault="0069340C" w:rsidP="00E4393B">
      <w:pPr>
        <w:widowControl w:val="0"/>
        <w:spacing w:after="0"/>
        <w:jc w:val="both"/>
        <w:rPr>
          <w:rFonts w:eastAsia="SimSun"/>
          <w:b/>
          <w:bCs/>
          <w:sz w:val="24"/>
          <w:szCs w:val="24"/>
        </w:rPr>
      </w:pPr>
      <w:r w:rsidRPr="00F23C29">
        <w:rPr>
          <w:rFonts w:ascii="Arial" w:hAnsi="Arial" w:cs="Arial"/>
          <w:sz w:val="24"/>
          <w:szCs w:val="24"/>
          <w:lang w:eastAsia="ru-RU"/>
        </w:rPr>
        <w:br w:type="page"/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69340C" w:rsidRPr="00F23C29" w:rsidRDefault="0069340C" w:rsidP="00281B6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F23C29">
        <w:rPr>
          <w:rFonts w:ascii="Times New Roman" w:hAnsi="Times New Roman" w:cs="Times New Roman"/>
          <w:sz w:val="24"/>
          <w:szCs w:val="24"/>
        </w:rPr>
        <w:t>Выдача ордера (разрешения) на производство земляных работ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p w:rsidR="0069340C" w:rsidRPr="00F23C29" w:rsidRDefault="0069340C" w:rsidP="007A7A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11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60"/>
        <w:gridCol w:w="579"/>
        <w:gridCol w:w="750"/>
        <w:gridCol w:w="1915"/>
        <w:gridCol w:w="808"/>
        <w:gridCol w:w="2461"/>
        <w:gridCol w:w="1253"/>
      </w:tblGrid>
      <w:tr w:rsidR="0069340C" w:rsidRPr="00A90F82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46"/>
              <w:tblOverlap w:val="never"/>
              <w:tblW w:w="9571" w:type="dxa"/>
              <w:tblLook w:val="00A0"/>
            </w:tblPr>
            <w:tblGrid>
              <w:gridCol w:w="1950"/>
              <w:gridCol w:w="1843"/>
              <w:gridCol w:w="992"/>
              <w:gridCol w:w="4786"/>
            </w:tblGrid>
            <w:tr w:rsidR="0069340C" w:rsidRPr="00A90F82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340C" w:rsidRPr="00A90F82" w:rsidRDefault="0069340C" w:rsidP="007A7AAB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90F82">
                    <w:rPr>
                      <w:rFonts w:ascii="Times New Roman" w:hAnsi="Times New Roman" w:cs="Times New Roman"/>
                      <w:sz w:val="24"/>
                      <w:szCs w:val="24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9340C" w:rsidRPr="00A90F82" w:rsidRDefault="0069340C" w:rsidP="007A7AAB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69340C" w:rsidRPr="00A90F82" w:rsidRDefault="0069340C" w:rsidP="007A7AAB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69340C" w:rsidRPr="00A90F82" w:rsidRDefault="0069340C" w:rsidP="007A7AAB">
                  <w:pPr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69340C" w:rsidRPr="00A90F82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69340C" w:rsidRPr="00A90F82" w:rsidRDefault="0069340C" w:rsidP="00A90F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69340C" w:rsidRPr="00A90F82" w:rsidRDefault="0069340C" w:rsidP="00A90F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</w:tcPr>
                <w:p w:rsidR="0069340C" w:rsidRPr="00A90F82" w:rsidRDefault="0069340C" w:rsidP="00A90F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69340C" w:rsidRPr="00A90F82" w:rsidRDefault="0069340C" w:rsidP="00A90F82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90F8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</w:tc>
            </w:tr>
          </w:tbl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(юридического лица)</w:t>
            </w:r>
          </w:p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96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62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566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2417" w:type="dxa"/>
            <w:gridSpan w:val="2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7194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2417" w:type="dxa"/>
            <w:gridSpan w:val="2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4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340C" w:rsidRPr="00F23C29" w:rsidRDefault="0069340C" w:rsidP="007A7A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69340C" w:rsidP="007A7AA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ЗАЯВЛЕНИЕ</w:t>
      </w:r>
    </w:p>
    <w:p w:rsidR="0069340C" w:rsidRPr="00F23C29" w:rsidRDefault="0069340C" w:rsidP="003142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69340C" w:rsidP="003142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</w:rPr>
        <w:t>Прошу выдать  ордер  (разрешение)  на  производство  земляных  работ, связанных с (</w:t>
      </w:r>
      <w:r w:rsidRPr="00F23C29">
        <w:rPr>
          <w:rFonts w:ascii="Times New Roman" w:hAnsi="Times New Roman" w:cs="Times New Roman"/>
          <w:i/>
          <w:iCs/>
          <w:sz w:val="24"/>
          <w:szCs w:val="24"/>
        </w:rPr>
        <w:t>указать нужное - строительство, ремонт, устранение порыва и т.д.</w:t>
      </w:r>
      <w:r w:rsidRPr="00F23C29">
        <w:rPr>
          <w:rFonts w:ascii="Times New Roman" w:hAnsi="Times New Roman" w:cs="Times New Roman"/>
          <w:sz w:val="24"/>
          <w:szCs w:val="24"/>
        </w:rPr>
        <w:t>) ___________________________________________________</w:t>
      </w:r>
      <w:proofErr w:type="gramEnd"/>
    </w:p>
    <w:p w:rsidR="0069340C" w:rsidRPr="00F23C29" w:rsidRDefault="0069340C" w:rsidP="003142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____________________________________________________________________________________________________________________________________.</w:t>
      </w:r>
    </w:p>
    <w:p w:rsidR="0069340C" w:rsidRPr="00F23C29" w:rsidRDefault="0069340C" w:rsidP="0031423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Восстановление  разрушенных/повреждаемых  элементов благоустройства включено в смету затрат на производство работ и обеспечено финансированием.</w:t>
      </w:r>
    </w:p>
    <w:p w:rsidR="0069340C" w:rsidRPr="00F23C29" w:rsidRDefault="0069340C" w:rsidP="0031423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lastRenderedPageBreak/>
        <w:t>Работы будет производить (</w:t>
      </w:r>
      <w:r w:rsidRPr="00F23C29">
        <w:rPr>
          <w:rFonts w:ascii="Times New Roman" w:hAnsi="Times New Roman" w:cs="Times New Roman"/>
          <w:i/>
          <w:iCs/>
          <w:sz w:val="24"/>
          <w:szCs w:val="24"/>
        </w:rPr>
        <w:t>наименование</w:t>
      </w:r>
      <w:r w:rsidRPr="00F23C29">
        <w:rPr>
          <w:rFonts w:ascii="Times New Roman" w:hAnsi="Times New Roman" w:cs="Times New Roman"/>
          <w:sz w:val="24"/>
          <w:szCs w:val="24"/>
        </w:rPr>
        <w:t xml:space="preserve">)________________________ в срок с 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_______________________</w:t>
      </w:r>
      <w:proofErr w:type="gramStart"/>
      <w:r w:rsidRPr="00F23C29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Pr="00F23C29">
        <w:rPr>
          <w:rFonts w:ascii="Times New Roman" w:hAnsi="Times New Roman" w:cs="Times New Roman"/>
          <w:sz w:val="24"/>
          <w:szCs w:val="24"/>
        </w:rPr>
        <w:t xml:space="preserve"> ___________________ в соответствии со следующим графиком работ: ____________________________________.</w:t>
      </w:r>
    </w:p>
    <w:p w:rsidR="0069340C" w:rsidRPr="00F23C29" w:rsidRDefault="0069340C" w:rsidP="007A7AAB">
      <w:pPr>
        <w:tabs>
          <w:tab w:val="left" w:pos="37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8"/>
        <w:gridCol w:w="618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69340C" w:rsidRPr="00A90F8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</w:p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8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 w:type="page"/>
            </w:r>
          </w:p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5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8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1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17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</w:tcPr>
          <w:p w:rsidR="0069340C" w:rsidRPr="00F23C29" w:rsidRDefault="0069340C" w:rsidP="007A7AA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340C" w:rsidRPr="00F23C29" w:rsidRDefault="0069340C" w:rsidP="007A7A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insideH w:val="single" w:sz="4" w:space="0" w:color="auto"/>
        </w:tblBorders>
        <w:tblLook w:val="00A0"/>
      </w:tblPr>
      <w:tblGrid>
        <w:gridCol w:w="3190"/>
        <w:gridCol w:w="887"/>
        <w:gridCol w:w="5103"/>
      </w:tblGrid>
      <w:tr w:rsidR="0069340C" w:rsidRPr="00A90F82">
        <w:tc>
          <w:tcPr>
            <w:tcW w:w="3190" w:type="dxa"/>
          </w:tcPr>
          <w:p w:rsidR="0069340C" w:rsidRPr="00A90F82" w:rsidRDefault="0069340C" w:rsidP="007A7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69340C" w:rsidRPr="00A90F82" w:rsidRDefault="0069340C" w:rsidP="007A7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9340C" w:rsidRPr="00A90F82" w:rsidRDefault="0069340C" w:rsidP="007A7A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c>
          <w:tcPr>
            <w:tcW w:w="3190" w:type="dxa"/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F8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F82">
              <w:rPr>
                <w:rFonts w:ascii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69340C" w:rsidRPr="00F23C29" w:rsidRDefault="0069340C" w:rsidP="009C613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7A7A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613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7A7A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7A7A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7A7A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7A7AA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9C613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7A7AAB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69340C" w:rsidRPr="00F23C29" w:rsidRDefault="0069340C" w:rsidP="007A7AA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9340C" w:rsidRPr="00F23C29" w:rsidRDefault="0069340C" w:rsidP="007A7AAB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69340C" w:rsidRPr="00F23C29" w:rsidRDefault="0069340C" w:rsidP="009C61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sz w:val="24"/>
          <w:szCs w:val="24"/>
          <w:lang w:eastAsia="ru-RU"/>
        </w:rPr>
        <w:t>«</w:t>
      </w:r>
      <w:r w:rsidRPr="00F23C29">
        <w:rPr>
          <w:rFonts w:ascii="Times New Roman" w:hAnsi="Times New Roman" w:cs="Times New Roman"/>
          <w:sz w:val="24"/>
          <w:szCs w:val="24"/>
        </w:rPr>
        <w:t>Предоставление выписки из Реестра муниципальной собственности</w:t>
      </w:r>
      <w:r w:rsidRPr="00F23C29">
        <w:rPr>
          <w:rFonts w:ascii="Times New Roman" w:hAnsi="Times New Roman" w:cs="Times New Roman"/>
          <w:sz w:val="24"/>
          <w:szCs w:val="24"/>
          <w:lang w:eastAsia="ru-RU"/>
        </w:rPr>
        <w:t>»</w:t>
      </w:r>
    </w:p>
    <w:tbl>
      <w:tblPr>
        <w:tblpPr w:leftFromText="180" w:rightFromText="180" w:vertAnchor="page" w:horzAnchor="margin" w:tblpY="2851"/>
        <w:tblOverlap w:val="never"/>
        <w:tblW w:w="9571" w:type="dxa"/>
        <w:tblLook w:val="00A0"/>
      </w:tblPr>
      <w:tblGrid>
        <w:gridCol w:w="1950"/>
        <w:gridCol w:w="1843"/>
        <w:gridCol w:w="992"/>
        <w:gridCol w:w="4786"/>
      </w:tblGrid>
      <w:tr w:rsidR="0069340C" w:rsidRPr="00A90F82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F82">
              <w:rPr>
                <w:rFonts w:ascii="Times New Roman" w:hAnsi="Times New Roman" w:cs="Times New Roman"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c>
          <w:tcPr>
            <w:tcW w:w="1019" w:type="pct"/>
            <w:tcBorders>
              <w:top w:val="single" w:sz="4" w:space="0" w:color="auto"/>
            </w:tcBorders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F82">
              <w:rPr>
                <w:rFonts w:ascii="Times New Roman" w:hAnsi="Times New Roman" w:cs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  <w:p w:rsidR="0069340C" w:rsidRPr="00A90F82" w:rsidRDefault="0069340C" w:rsidP="00A90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39"/>
        <w:gridCol w:w="7566"/>
      </w:tblGrid>
      <w:tr w:rsidR="0069340C" w:rsidRPr="00A90F82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заявителя (физического лица, индивидуального предпринимателя)</w:t>
            </w:r>
          </w:p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40C" w:rsidRPr="00F23C29" w:rsidRDefault="0069340C" w:rsidP="007A7A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340C" w:rsidRPr="00F23C29" w:rsidRDefault="0069340C" w:rsidP="007A7AAB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78"/>
        <w:gridCol w:w="1160"/>
        <w:gridCol w:w="224"/>
        <w:gridCol w:w="1289"/>
        <w:gridCol w:w="1032"/>
        <w:gridCol w:w="1177"/>
        <w:gridCol w:w="1496"/>
        <w:gridCol w:w="2049"/>
      </w:tblGrid>
      <w:tr w:rsidR="0069340C" w:rsidRPr="00A90F82">
        <w:trPr>
          <w:trHeight w:val="20"/>
          <w:jc w:val="center"/>
        </w:trPr>
        <w:tc>
          <w:tcPr>
            <w:tcW w:w="12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Полное наименование индивидуального предпринимателя</w:t>
            </w: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370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2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ОГРНИП</w:t>
            </w: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370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9C6135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340C" w:rsidRPr="00F23C29" w:rsidRDefault="0069340C" w:rsidP="007A7A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6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заявителя /</w:t>
            </w:r>
          </w:p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 (адрес регистрации) индивидуального предпринимателя</w:t>
            </w: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3"/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заявителя /</w:t>
            </w:r>
          </w:p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Почтовый адрес индивидуального предпринимателя</w:t>
            </w: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footnoteReference w:id="4"/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6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6" w:type="pct"/>
            <w:gridSpan w:val="3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8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177" w:type="pct"/>
            <w:gridSpan w:val="2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23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177" w:type="pct"/>
            <w:gridSpan w:val="2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23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340C" w:rsidRPr="00F23C29" w:rsidRDefault="0069340C" w:rsidP="007A7A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69340C" w:rsidP="007A7A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ЗАЯВЛЕНИЕ</w:t>
      </w:r>
    </w:p>
    <w:p w:rsidR="0069340C" w:rsidRPr="00F23C29" w:rsidRDefault="0069340C" w:rsidP="003142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23C29">
        <w:rPr>
          <w:rFonts w:ascii="Times New Roman" w:hAnsi="Times New Roman" w:cs="Times New Roman"/>
          <w:sz w:val="24"/>
          <w:szCs w:val="24"/>
        </w:rPr>
        <w:t>Прошу выдать  ордер  (разрешение)  на  производство  земляных  работ, связанных с (</w:t>
      </w:r>
      <w:r w:rsidRPr="00F23C29">
        <w:rPr>
          <w:rFonts w:ascii="Times New Roman" w:hAnsi="Times New Roman" w:cs="Times New Roman"/>
          <w:i/>
          <w:iCs/>
          <w:sz w:val="24"/>
          <w:szCs w:val="24"/>
        </w:rPr>
        <w:t>указать нужное - строительство, ремонт, устранение порыва и т.д.</w:t>
      </w:r>
      <w:r w:rsidRPr="00F23C29">
        <w:rPr>
          <w:rFonts w:ascii="Times New Roman" w:hAnsi="Times New Roman" w:cs="Times New Roman"/>
          <w:sz w:val="24"/>
          <w:szCs w:val="24"/>
        </w:rPr>
        <w:t>) ___________________________________________________</w:t>
      </w:r>
      <w:proofErr w:type="gramEnd"/>
    </w:p>
    <w:p w:rsidR="0069340C" w:rsidRPr="00F23C29" w:rsidRDefault="0069340C" w:rsidP="003142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____________________________________________________________________________________________________________________________________.</w:t>
      </w:r>
    </w:p>
    <w:p w:rsidR="0069340C" w:rsidRPr="00F23C29" w:rsidRDefault="0069340C" w:rsidP="0031423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Восстановление  разрушенных/повреждаемых  элементов благоустройства включено в смету затрат на производство работ и обеспечено финансированием.</w:t>
      </w:r>
    </w:p>
    <w:p w:rsidR="0069340C" w:rsidRPr="00F23C29" w:rsidRDefault="0069340C" w:rsidP="00314234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Работы будет производить (</w:t>
      </w:r>
      <w:r w:rsidRPr="00F23C29">
        <w:rPr>
          <w:rFonts w:ascii="Times New Roman" w:hAnsi="Times New Roman" w:cs="Times New Roman"/>
          <w:i/>
          <w:iCs/>
          <w:sz w:val="24"/>
          <w:szCs w:val="24"/>
        </w:rPr>
        <w:t>наименование</w:t>
      </w:r>
      <w:r w:rsidRPr="00F23C29">
        <w:rPr>
          <w:rFonts w:ascii="Times New Roman" w:hAnsi="Times New Roman" w:cs="Times New Roman"/>
          <w:sz w:val="24"/>
          <w:szCs w:val="24"/>
        </w:rPr>
        <w:t xml:space="preserve">)________________________ в срок с </w:t>
      </w:r>
      <w:proofErr w:type="spellStart"/>
      <w:r w:rsidRPr="00F23C29">
        <w:rPr>
          <w:rFonts w:ascii="Times New Roman" w:hAnsi="Times New Roman" w:cs="Times New Roman"/>
          <w:sz w:val="24"/>
          <w:szCs w:val="24"/>
        </w:rPr>
        <w:t>_______________________</w:t>
      </w:r>
      <w:proofErr w:type="gramStart"/>
      <w:r w:rsidRPr="00F23C29">
        <w:rPr>
          <w:rFonts w:ascii="Times New Roman" w:hAnsi="Times New Roman" w:cs="Times New Roman"/>
          <w:sz w:val="24"/>
          <w:szCs w:val="24"/>
        </w:rPr>
        <w:t>по</w:t>
      </w:r>
      <w:proofErr w:type="spellEnd"/>
      <w:proofErr w:type="gramEnd"/>
      <w:r w:rsidRPr="00F23C29">
        <w:rPr>
          <w:rFonts w:ascii="Times New Roman" w:hAnsi="Times New Roman" w:cs="Times New Roman"/>
          <w:sz w:val="24"/>
          <w:szCs w:val="24"/>
        </w:rPr>
        <w:t xml:space="preserve"> ___________________ в соответствии со следующим графиком работ: ____________________________________.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445"/>
        <w:gridCol w:w="608"/>
        <w:gridCol w:w="852"/>
        <w:gridCol w:w="316"/>
        <w:gridCol w:w="1338"/>
        <w:gridCol w:w="177"/>
        <w:gridCol w:w="1038"/>
        <w:gridCol w:w="1182"/>
        <w:gridCol w:w="1504"/>
        <w:gridCol w:w="2045"/>
      </w:tblGrid>
      <w:tr w:rsidR="0069340C" w:rsidRPr="00A90F82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9C6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Представлены следующие документы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66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66" w:type="pct"/>
            <w:gridSpan w:val="9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Данные представителя (уполномоченного лица)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399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399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399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6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Серия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2488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Выдан</w:t>
            </w:r>
          </w:p>
        </w:tc>
        <w:tc>
          <w:tcPr>
            <w:tcW w:w="2579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Дата выдачи</w:t>
            </w:r>
          </w:p>
        </w:tc>
        <w:tc>
          <w:tcPr>
            <w:tcW w:w="107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10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9C6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Регион 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6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000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Индекс 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11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Населенный пункт</w:t>
            </w:r>
          </w:p>
        </w:tc>
        <w:tc>
          <w:tcPr>
            <w:tcW w:w="1867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Улица</w:t>
            </w:r>
          </w:p>
        </w:tc>
        <w:tc>
          <w:tcPr>
            <w:tcW w:w="4446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1411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</w:p>
        </w:tc>
        <w:tc>
          <w:tcPr>
            <w:tcW w:w="107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554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pct"/>
            <w:gridSpan w:val="4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16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23C29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40C" w:rsidRPr="00A90F82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832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69340C" w:rsidRPr="00F23C29" w:rsidRDefault="0069340C" w:rsidP="007A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340C" w:rsidRPr="00F23C29" w:rsidRDefault="0069340C" w:rsidP="007A7AA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insideH w:val="single" w:sz="4" w:space="0" w:color="auto"/>
        </w:tblBorders>
        <w:tblLook w:val="00A0"/>
      </w:tblPr>
      <w:tblGrid>
        <w:gridCol w:w="3190"/>
        <w:gridCol w:w="887"/>
        <w:gridCol w:w="5103"/>
      </w:tblGrid>
      <w:tr w:rsidR="0069340C" w:rsidRPr="00A90F82">
        <w:tc>
          <w:tcPr>
            <w:tcW w:w="3190" w:type="dxa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9340C" w:rsidRPr="00F23C29" w:rsidRDefault="0069340C" w:rsidP="007A7A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40C" w:rsidRPr="00A90F82">
        <w:tc>
          <w:tcPr>
            <w:tcW w:w="3190" w:type="dxa"/>
          </w:tcPr>
          <w:p w:rsidR="0069340C" w:rsidRPr="00F23C29" w:rsidRDefault="0069340C" w:rsidP="007A7A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69340C" w:rsidRPr="00F23C29" w:rsidRDefault="0069340C" w:rsidP="007A7A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69340C" w:rsidRPr="00F23C29" w:rsidRDefault="0069340C" w:rsidP="007A7A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C29">
              <w:rPr>
                <w:rFonts w:ascii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69340C" w:rsidRPr="00F23C29" w:rsidRDefault="0069340C" w:rsidP="009C6135">
      <w:pPr>
        <w:pStyle w:val="ConsPlusNormal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340C" w:rsidRPr="00F23C29" w:rsidRDefault="0069340C" w:rsidP="0025107E">
      <w:pPr>
        <w:pStyle w:val="ConsPlusNormal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9340C" w:rsidRPr="00F23C29" w:rsidRDefault="0069340C" w:rsidP="00281B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предоставления муниципальной услуги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23C29">
        <w:rPr>
          <w:rFonts w:ascii="Times New Roman" w:hAnsi="Times New Roman" w:cs="Times New Roman"/>
          <w:sz w:val="24"/>
          <w:szCs w:val="24"/>
        </w:rPr>
        <w:t>«Выдача ордера (разрешения) на производство земляных работ»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69340C" w:rsidP="00D56E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БЛОК-СХЕМА</w:t>
      </w:r>
    </w:p>
    <w:p w:rsidR="0069340C" w:rsidRPr="00F23C29" w:rsidRDefault="0069340C" w:rsidP="00D56E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23C29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ПРЕДОСТАВЛЕНИЯ МУНИЦИПАЛЬНОЙ УСЛУГИ</w:t>
      </w:r>
    </w:p>
    <w:p w:rsidR="0069340C" w:rsidRPr="00F23C29" w:rsidRDefault="0069340C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69340C" w:rsidRPr="00F23C29" w:rsidRDefault="00A3095A" w:rsidP="00281B60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3095A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5" o:spid="_x0000_i1027" type="#_x0000_t75" style="width:430.5pt;height:427.5pt;visibility:visible">
            <v:imagedata r:id="rId11" o:title=""/>
          </v:shape>
        </w:pict>
      </w:r>
    </w:p>
    <w:sectPr w:rsidR="0069340C" w:rsidRPr="00F23C29" w:rsidSect="00AB5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340C" w:rsidRDefault="0069340C" w:rsidP="00281B60">
      <w:pPr>
        <w:spacing w:after="0" w:line="240" w:lineRule="auto"/>
      </w:pPr>
      <w:r>
        <w:separator/>
      </w:r>
    </w:p>
  </w:endnote>
  <w:endnote w:type="continuationSeparator" w:id="0">
    <w:p w:rsidR="0069340C" w:rsidRDefault="0069340C" w:rsidP="00281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340C" w:rsidRDefault="0069340C" w:rsidP="00281B60">
      <w:pPr>
        <w:spacing w:after="0" w:line="240" w:lineRule="auto"/>
      </w:pPr>
      <w:r>
        <w:separator/>
      </w:r>
    </w:p>
  </w:footnote>
  <w:footnote w:type="continuationSeparator" w:id="0">
    <w:p w:rsidR="0069340C" w:rsidRDefault="0069340C" w:rsidP="00281B60">
      <w:pPr>
        <w:spacing w:after="0" w:line="240" w:lineRule="auto"/>
      </w:pPr>
      <w:r>
        <w:continuationSeparator/>
      </w:r>
    </w:p>
  </w:footnote>
  <w:footnote w:id="1">
    <w:p w:rsidR="0069340C" w:rsidRDefault="0069340C" w:rsidP="007A7AAB">
      <w:pPr>
        <w:pStyle w:val="11"/>
      </w:pPr>
      <w:r>
        <w:rPr>
          <w:rStyle w:val="af5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2">
    <w:p w:rsidR="0069340C" w:rsidRDefault="0069340C" w:rsidP="007A7AAB">
      <w:pPr>
        <w:pStyle w:val="11"/>
      </w:pPr>
      <w:r>
        <w:rPr>
          <w:rStyle w:val="af5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69340C" w:rsidRDefault="0069340C" w:rsidP="007A7AAB">
      <w:pPr>
        <w:pStyle w:val="11"/>
      </w:pPr>
      <w:r>
        <w:rPr>
          <w:rStyle w:val="af5"/>
        </w:rPr>
        <w:footnoteRef/>
      </w:r>
      <w:r>
        <w:t xml:space="preserve"> Заголовок зависит от типа заявителя</w:t>
      </w:r>
    </w:p>
  </w:footnote>
  <w:footnote w:id="4">
    <w:p w:rsidR="0069340C" w:rsidRDefault="0069340C" w:rsidP="007A7AAB">
      <w:pPr>
        <w:pStyle w:val="11"/>
      </w:pPr>
      <w:r>
        <w:rPr>
          <w:rStyle w:val="af5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7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</w:num>
  <w:num w:numId="7">
    <w:abstractNumId w:val="2"/>
  </w:num>
  <w:num w:numId="8">
    <w:abstractNumId w:val="2"/>
  </w:num>
  <w:num w:numId="9">
    <w:abstractNumId w:val="6"/>
  </w:num>
  <w:num w:numId="10">
    <w:abstractNumId w:val="6"/>
  </w:num>
  <w:num w:numId="11">
    <w:abstractNumId w:val="1"/>
  </w:num>
  <w:num w:numId="12">
    <w:abstractNumId w:val="1"/>
  </w:num>
  <w:num w:numId="13">
    <w:abstractNumId w:val="5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1B60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138F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4317"/>
    <w:rsid w:val="00074E73"/>
    <w:rsid w:val="00075810"/>
    <w:rsid w:val="00075E62"/>
    <w:rsid w:val="00076860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68BB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4531"/>
    <w:rsid w:val="000A4BF5"/>
    <w:rsid w:val="000A5486"/>
    <w:rsid w:val="000A63CF"/>
    <w:rsid w:val="000A6FA9"/>
    <w:rsid w:val="000B12B9"/>
    <w:rsid w:val="000B12D4"/>
    <w:rsid w:val="000B1F9B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13FB"/>
    <w:rsid w:val="000D28B2"/>
    <w:rsid w:val="000D2AC1"/>
    <w:rsid w:val="000D4D49"/>
    <w:rsid w:val="000D52E9"/>
    <w:rsid w:val="000D538F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7269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C8"/>
    <w:rsid w:val="00115D7B"/>
    <w:rsid w:val="00116103"/>
    <w:rsid w:val="0011735C"/>
    <w:rsid w:val="00120338"/>
    <w:rsid w:val="00121325"/>
    <w:rsid w:val="00122271"/>
    <w:rsid w:val="00123221"/>
    <w:rsid w:val="00123BF8"/>
    <w:rsid w:val="001257C7"/>
    <w:rsid w:val="00126440"/>
    <w:rsid w:val="00126EC5"/>
    <w:rsid w:val="00131A41"/>
    <w:rsid w:val="00136D09"/>
    <w:rsid w:val="00137959"/>
    <w:rsid w:val="0013795C"/>
    <w:rsid w:val="00140550"/>
    <w:rsid w:val="00141F8C"/>
    <w:rsid w:val="001423BC"/>
    <w:rsid w:val="00142C4C"/>
    <w:rsid w:val="00143D1A"/>
    <w:rsid w:val="00143F35"/>
    <w:rsid w:val="001445CB"/>
    <w:rsid w:val="00147A74"/>
    <w:rsid w:val="00147F65"/>
    <w:rsid w:val="001507D7"/>
    <w:rsid w:val="00150AE1"/>
    <w:rsid w:val="00152279"/>
    <w:rsid w:val="0015242A"/>
    <w:rsid w:val="0016011E"/>
    <w:rsid w:val="00160A9D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C01"/>
    <w:rsid w:val="00171940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3956"/>
    <w:rsid w:val="00194142"/>
    <w:rsid w:val="00194143"/>
    <w:rsid w:val="00194A47"/>
    <w:rsid w:val="00194CBA"/>
    <w:rsid w:val="001A0C2E"/>
    <w:rsid w:val="001A0E1A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2A16"/>
    <w:rsid w:val="001F354C"/>
    <w:rsid w:val="001F4C75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2039F"/>
    <w:rsid w:val="002215C7"/>
    <w:rsid w:val="00221DB6"/>
    <w:rsid w:val="00222085"/>
    <w:rsid w:val="002225FE"/>
    <w:rsid w:val="00223AAF"/>
    <w:rsid w:val="00225580"/>
    <w:rsid w:val="00226FDC"/>
    <w:rsid w:val="002325E2"/>
    <w:rsid w:val="002329BA"/>
    <w:rsid w:val="00233503"/>
    <w:rsid w:val="00234DC0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07E"/>
    <w:rsid w:val="00251DBD"/>
    <w:rsid w:val="00253410"/>
    <w:rsid w:val="00253AF5"/>
    <w:rsid w:val="002546AD"/>
    <w:rsid w:val="00255A63"/>
    <w:rsid w:val="00255A8E"/>
    <w:rsid w:val="00255C57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7028D"/>
    <w:rsid w:val="002720F8"/>
    <w:rsid w:val="00273430"/>
    <w:rsid w:val="002763B6"/>
    <w:rsid w:val="0027657E"/>
    <w:rsid w:val="00276FB6"/>
    <w:rsid w:val="00277D51"/>
    <w:rsid w:val="0028001A"/>
    <w:rsid w:val="00281B60"/>
    <w:rsid w:val="00281BB4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517D"/>
    <w:rsid w:val="002A712A"/>
    <w:rsid w:val="002B18D6"/>
    <w:rsid w:val="002B2F18"/>
    <w:rsid w:val="002B3426"/>
    <w:rsid w:val="002B44F1"/>
    <w:rsid w:val="002B4974"/>
    <w:rsid w:val="002B599A"/>
    <w:rsid w:val="002B6241"/>
    <w:rsid w:val="002C0480"/>
    <w:rsid w:val="002C0F23"/>
    <w:rsid w:val="002C165A"/>
    <w:rsid w:val="002C237C"/>
    <w:rsid w:val="002C2731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300E19"/>
    <w:rsid w:val="003023B9"/>
    <w:rsid w:val="00302C5B"/>
    <w:rsid w:val="00302E51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4234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2EC2"/>
    <w:rsid w:val="00373BA0"/>
    <w:rsid w:val="00375D21"/>
    <w:rsid w:val="00376A9F"/>
    <w:rsid w:val="003778D1"/>
    <w:rsid w:val="0038086D"/>
    <w:rsid w:val="00380F76"/>
    <w:rsid w:val="003814BC"/>
    <w:rsid w:val="00381FD3"/>
    <w:rsid w:val="00385335"/>
    <w:rsid w:val="00385343"/>
    <w:rsid w:val="00386AB5"/>
    <w:rsid w:val="00390611"/>
    <w:rsid w:val="003906E8"/>
    <w:rsid w:val="00390C4F"/>
    <w:rsid w:val="00391934"/>
    <w:rsid w:val="0039370D"/>
    <w:rsid w:val="003944F7"/>
    <w:rsid w:val="0039734B"/>
    <w:rsid w:val="003A076B"/>
    <w:rsid w:val="003A0CB4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C5D"/>
    <w:rsid w:val="003D7A6C"/>
    <w:rsid w:val="003D7B1A"/>
    <w:rsid w:val="003E0B13"/>
    <w:rsid w:val="003E1639"/>
    <w:rsid w:val="003E311B"/>
    <w:rsid w:val="003E35C6"/>
    <w:rsid w:val="003E47F2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0E99"/>
    <w:rsid w:val="00411CA1"/>
    <w:rsid w:val="004123C8"/>
    <w:rsid w:val="00414DDF"/>
    <w:rsid w:val="00414FB6"/>
    <w:rsid w:val="00415D18"/>
    <w:rsid w:val="004163AE"/>
    <w:rsid w:val="00416F96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1413"/>
    <w:rsid w:val="004338EF"/>
    <w:rsid w:val="00433AE9"/>
    <w:rsid w:val="00433B9C"/>
    <w:rsid w:val="0043489B"/>
    <w:rsid w:val="00435108"/>
    <w:rsid w:val="004360A9"/>
    <w:rsid w:val="00442990"/>
    <w:rsid w:val="00442E85"/>
    <w:rsid w:val="00443D52"/>
    <w:rsid w:val="004448BE"/>
    <w:rsid w:val="00446AA8"/>
    <w:rsid w:val="0045083D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5455"/>
    <w:rsid w:val="00455487"/>
    <w:rsid w:val="00455BAA"/>
    <w:rsid w:val="00455E6C"/>
    <w:rsid w:val="0046180F"/>
    <w:rsid w:val="00463C12"/>
    <w:rsid w:val="0046496A"/>
    <w:rsid w:val="00465D61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363"/>
    <w:rsid w:val="00486E23"/>
    <w:rsid w:val="004871E6"/>
    <w:rsid w:val="00487EB2"/>
    <w:rsid w:val="0049091A"/>
    <w:rsid w:val="00490DDA"/>
    <w:rsid w:val="004928BF"/>
    <w:rsid w:val="00492A5E"/>
    <w:rsid w:val="00493E6A"/>
    <w:rsid w:val="004947FE"/>
    <w:rsid w:val="004950B5"/>
    <w:rsid w:val="004A1542"/>
    <w:rsid w:val="004A1880"/>
    <w:rsid w:val="004A2610"/>
    <w:rsid w:val="004A3011"/>
    <w:rsid w:val="004A44B8"/>
    <w:rsid w:val="004A7691"/>
    <w:rsid w:val="004B00C6"/>
    <w:rsid w:val="004B1509"/>
    <w:rsid w:val="004B1EFF"/>
    <w:rsid w:val="004B2384"/>
    <w:rsid w:val="004B48A0"/>
    <w:rsid w:val="004B5D0B"/>
    <w:rsid w:val="004B64EF"/>
    <w:rsid w:val="004B78E4"/>
    <w:rsid w:val="004C06E7"/>
    <w:rsid w:val="004C2F55"/>
    <w:rsid w:val="004C3732"/>
    <w:rsid w:val="004C383A"/>
    <w:rsid w:val="004C4114"/>
    <w:rsid w:val="004C659B"/>
    <w:rsid w:val="004C75D5"/>
    <w:rsid w:val="004D0632"/>
    <w:rsid w:val="004D1A84"/>
    <w:rsid w:val="004D298F"/>
    <w:rsid w:val="004D2B27"/>
    <w:rsid w:val="004D4203"/>
    <w:rsid w:val="004D4D0D"/>
    <w:rsid w:val="004D4EF7"/>
    <w:rsid w:val="004D60A4"/>
    <w:rsid w:val="004E0435"/>
    <w:rsid w:val="004E0809"/>
    <w:rsid w:val="004E0D35"/>
    <w:rsid w:val="004E2A7D"/>
    <w:rsid w:val="004E38F4"/>
    <w:rsid w:val="004E6186"/>
    <w:rsid w:val="004E7790"/>
    <w:rsid w:val="004E7803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D5D"/>
    <w:rsid w:val="00541DDF"/>
    <w:rsid w:val="005447CE"/>
    <w:rsid w:val="00546838"/>
    <w:rsid w:val="005500E9"/>
    <w:rsid w:val="0055039B"/>
    <w:rsid w:val="00551E03"/>
    <w:rsid w:val="00552DA0"/>
    <w:rsid w:val="00553861"/>
    <w:rsid w:val="00554360"/>
    <w:rsid w:val="00557F65"/>
    <w:rsid w:val="00562793"/>
    <w:rsid w:val="00562F5E"/>
    <w:rsid w:val="0056310C"/>
    <w:rsid w:val="005640C5"/>
    <w:rsid w:val="0056422C"/>
    <w:rsid w:val="00564353"/>
    <w:rsid w:val="00567826"/>
    <w:rsid w:val="00571EAE"/>
    <w:rsid w:val="005724A9"/>
    <w:rsid w:val="00572594"/>
    <w:rsid w:val="00572AA2"/>
    <w:rsid w:val="005743F8"/>
    <w:rsid w:val="00574AC8"/>
    <w:rsid w:val="00577F0C"/>
    <w:rsid w:val="005816FE"/>
    <w:rsid w:val="00582704"/>
    <w:rsid w:val="005837F6"/>
    <w:rsid w:val="00585EC7"/>
    <w:rsid w:val="0058673F"/>
    <w:rsid w:val="00590589"/>
    <w:rsid w:val="00590D3C"/>
    <w:rsid w:val="005913C5"/>
    <w:rsid w:val="005916B1"/>
    <w:rsid w:val="00591733"/>
    <w:rsid w:val="0059268F"/>
    <w:rsid w:val="00592691"/>
    <w:rsid w:val="00592D5B"/>
    <w:rsid w:val="00594C01"/>
    <w:rsid w:val="00594EE8"/>
    <w:rsid w:val="00596485"/>
    <w:rsid w:val="00596CC2"/>
    <w:rsid w:val="0059779E"/>
    <w:rsid w:val="00597942"/>
    <w:rsid w:val="005A05A0"/>
    <w:rsid w:val="005A3ECE"/>
    <w:rsid w:val="005A492F"/>
    <w:rsid w:val="005A5891"/>
    <w:rsid w:val="005A5C9B"/>
    <w:rsid w:val="005A7BBF"/>
    <w:rsid w:val="005A7CA9"/>
    <w:rsid w:val="005B140D"/>
    <w:rsid w:val="005B1A03"/>
    <w:rsid w:val="005B252B"/>
    <w:rsid w:val="005B3544"/>
    <w:rsid w:val="005B380E"/>
    <w:rsid w:val="005B4CA6"/>
    <w:rsid w:val="005B5CC4"/>
    <w:rsid w:val="005B6431"/>
    <w:rsid w:val="005B7646"/>
    <w:rsid w:val="005C0FEB"/>
    <w:rsid w:val="005C1BFC"/>
    <w:rsid w:val="005C2797"/>
    <w:rsid w:val="005C2F03"/>
    <w:rsid w:val="005C7715"/>
    <w:rsid w:val="005C78C5"/>
    <w:rsid w:val="005C7B0E"/>
    <w:rsid w:val="005D104A"/>
    <w:rsid w:val="005D1C90"/>
    <w:rsid w:val="005D1D52"/>
    <w:rsid w:val="005D22BC"/>
    <w:rsid w:val="005D31B2"/>
    <w:rsid w:val="005D34DB"/>
    <w:rsid w:val="005D3D6B"/>
    <w:rsid w:val="005D4F76"/>
    <w:rsid w:val="005D541A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0BD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6B63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23F7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40C"/>
    <w:rsid w:val="00693C91"/>
    <w:rsid w:val="00694AEC"/>
    <w:rsid w:val="00696812"/>
    <w:rsid w:val="00696AFC"/>
    <w:rsid w:val="006977BB"/>
    <w:rsid w:val="00697924"/>
    <w:rsid w:val="00697FB2"/>
    <w:rsid w:val="006A0163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EF0"/>
    <w:rsid w:val="006E1D80"/>
    <w:rsid w:val="006E28A8"/>
    <w:rsid w:val="006E38D2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AB0"/>
    <w:rsid w:val="00723D43"/>
    <w:rsid w:val="00723E93"/>
    <w:rsid w:val="00724D42"/>
    <w:rsid w:val="00725A30"/>
    <w:rsid w:val="00726525"/>
    <w:rsid w:val="00727F85"/>
    <w:rsid w:val="007300C3"/>
    <w:rsid w:val="007301E5"/>
    <w:rsid w:val="00730CB9"/>
    <w:rsid w:val="007336CE"/>
    <w:rsid w:val="00733CD0"/>
    <w:rsid w:val="00733D67"/>
    <w:rsid w:val="00734CE6"/>
    <w:rsid w:val="00735D53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AAB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608"/>
    <w:rsid w:val="007D78D9"/>
    <w:rsid w:val="007D7F76"/>
    <w:rsid w:val="007E3033"/>
    <w:rsid w:val="007E7720"/>
    <w:rsid w:val="007E7D18"/>
    <w:rsid w:val="007F18E6"/>
    <w:rsid w:val="007F3652"/>
    <w:rsid w:val="007F7409"/>
    <w:rsid w:val="007F7E30"/>
    <w:rsid w:val="00800373"/>
    <w:rsid w:val="008015AD"/>
    <w:rsid w:val="008018BE"/>
    <w:rsid w:val="008020EA"/>
    <w:rsid w:val="00802817"/>
    <w:rsid w:val="00806355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03B"/>
    <w:rsid w:val="0083092B"/>
    <w:rsid w:val="00831511"/>
    <w:rsid w:val="00832213"/>
    <w:rsid w:val="00832B69"/>
    <w:rsid w:val="0083627A"/>
    <w:rsid w:val="00837BD7"/>
    <w:rsid w:val="00842771"/>
    <w:rsid w:val="00842AF0"/>
    <w:rsid w:val="00842D0B"/>
    <w:rsid w:val="0084489B"/>
    <w:rsid w:val="008466F2"/>
    <w:rsid w:val="0084696A"/>
    <w:rsid w:val="008476F8"/>
    <w:rsid w:val="00850519"/>
    <w:rsid w:val="00850D9E"/>
    <w:rsid w:val="00852A7E"/>
    <w:rsid w:val="00852BED"/>
    <w:rsid w:val="00852DE5"/>
    <w:rsid w:val="00855323"/>
    <w:rsid w:val="00856B5E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4AEA"/>
    <w:rsid w:val="008858EF"/>
    <w:rsid w:val="008867E5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D7E36"/>
    <w:rsid w:val="008E0C31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E3"/>
    <w:rsid w:val="008F7CBE"/>
    <w:rsid w:val="008F7CFC"/>
    <w:rsid w:val="008F7F33"/>
    <w:rsid w:val="00900FBE"/>
    <w:rsid w:val="00902624"/>
    <w:rsid w:val="009026BD"/>
    <w:rsid w:val="00903188"/>
    <w:rsid w:val="00903334"/>
    <w:rsid w:val="0090375B"/>
    <w:rsid w:val="00904471"/>
    <w:rsid w:val="00904730"/>
    <w:rsid w:val="00906061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EF"/>
    <w:rsid w:val="00922103"/>
    <w:rsid w:val="009247BF"/>
    <w:rsid w:val="0092528A"/>
    <w:rsid w:val="00926D94"/>
    <w:rsid w:val="009301C4"/>
    <w:rsid w:val="00931395"/>
    <w:rsid w:val="009321C0"/>
    <w:rsid w:val="00932898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F64"/>
    <w:rsid w:val="00964FD7"/>
    <w:rsid w:val="00965941"/>
    <w:rsid w:val="00967A3C"/>
    <w:rsid w:val="00970525"/>
    <w:rsid w:val="009721AE"/>
    <w:rsid w:val="00972F26"/>
    <w:rsid w:val="00973AC9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5C8F"/>
    <w:rsid w:val="009A3C23"/>
    <w:rsid w:val="009A3C5C"/>
    <w:rsid w:val="009A4626"/>
    <w:rsid w:val="009A54CA"/>
    <w:rsid w:val="009A6605"/>
    <w:rsid w:val="009A774A"/>
    <w:rsid w:val="009B122C"/>
    <w:rsid w:val="009B516C"/>
    <w:rsid w:val="009B5FC1"/>
    <w:rsid w:val="009C02BA"/>
    <w:rsid w:val="009C1366"/>
    <w:rsid w:val="009C3DF1"/>
    <w:rsid w:val="009C4827"/>
    <w:rsid w:val="009C4FDC"/>
    <w:rsid w:val="009C5131"/>
    <w:rsid w:val="009C524C"/>
    <w:rsid w:val="009C5A09"/>
    <w:rsid w:val="009C6135"/>
    <w:rsid w:val="009C704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3BA"/>
    <w:rsid w:val="009F4871"/>
    <w:rsid w:val="009F4CD8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1DC9"/>
    <w:rsid w:val="00A22463"/>
    <w:rsid w:val="00A23670"/>
    <w:rsid w:val="00A240F7"/>
    <w:rsid w:val="00A24432"/>
    <w:rsid w:val="00A26E41"/>
    <w:rsid w:val="00A3095A"/>
    <w:rsid w:val="00A312DC"/>
    <w:rsid w:val="00A313B6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3721"/>
    <w:rsid w:val="00A537A1"/>
    <w:rsid w:val="00A54864"/>
    <w:rsid w:val="00A567D7"/>
    <w:rsid w:val="00A57527"/>
    <w:rsid w:val="00A57548"/>
    <w:rsid w:val="00A61F9F"/>
    <w:rsid w:val="00A62AB6"/>
    <w:rsid w:val="00A63B42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0F82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7D7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D79ED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9BE"/>
    <w:rsid w:val="00B05A48"/>
    <w:rsid w:val="00B0715B"/>
    <w:rsid w:val="00B103CF"/>
    <w:rsid w:val="00B10E82"/>
    <w:rsid w:val="00B11D1E"/>
    <w:rsid w:val="00B1209C"/>
    <w:rsid w:val="00B12382"/>
    <w:rsid w:val="00B13807"/>
    <w:rsid w:val="00B13CF2"/>
    <w:rsid w:val="00B15ACE"/>
    <w:rsid w:val="00B20FBD"/>
    <w:rsid w:val="00B233CD"/>
    <w:rsid w:val="00B2390B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705"/>
    <w:rsid w:val="00B66F3D"/>
    <w:rsid w:val="00B72517"/>
    <w:rsid w:val="00B72E4E"/>
    <w:rsid w:val="00B73F38"/>
    <w:rsid w:val="00B74F9D"/>
    <w:rsid w:val="00B76662"/>
    <w:rsid w:val="00B77ECC"/>
    <w:rsid w:val="00B80BFD"/>
    <w:rsid w:val="00B842EB"/>
    <w:rsid w:val="00B8539B"/>
    <w:rsid w:val="00B86BD7"/>
    <w:rsid w:val="00B904F0"/>
    <w:rsid w:val="00B9051C"/>
    <w:rsid w:val="00B912C6"/>
    <w:rsid w:val="00B93E4D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13B0"/>
    <w:rsid w:val="00BB1BCB"/>
    <w:rsid w:val="00BB33E2"/>
    <w:rsid w:val="00BB5183"/>
    <w:rsid w:val="00BB51D5"/>
    <w:rsid w:val="00BB6446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72D6"/>
    <w:rsid w:val="00BD0CFB"/>
    <w:rsid w:val="00BD1190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2423"/>
    <w:rsid w:val="00BF3473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01CF"/>
    <w:rsid w:val="00C320A5"/>
    <w:rsid w:val="00C323B3"/>
    <w:rsid w:val="00C32BB0"/>
    <w:rsid w:val="00C34198"/>
    <w:rsid w:val="00C34496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52644"/>
    <w:rsid w:val="00C538F5"/>
    <w:rsid w:val="00C53B53"/>
    <w:rsid w:val="00C54466"/>
    <w:rsid w:val="00C552A9"/>
    <w:rsid w:val="00C555F5"/>
    <w:rsid w:val="00C563D2"/>
    <w:rsid w:val="00C628DF"/>
    <w:rsid w:val="00C62BAE"/>
    <w:rsid w:val="00C63D28"/>
    <w:rsid w:val="00C64BDC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713D"/>
    <w:rsid w:val="00C77398"/>
    <w:rsid w:val="00C77D82"/>
    <w:rsid w:val="00C804EA"/>
    <w:rsid w:val="00C819F7"/>
    <w:rsid w:val="00C85897"/>
    <w:rsid w:val="00C862AD"/>
    <w:rsid w:val="00C866BF"/>
    <w:rsid w:val="00C90492"/>
    <w:rsid w:val="00C91272"/>
    <w:rsid w:val="00C93EA8"/>
    <w:rsid w:val="00C95E48"/>
    <w:rsid w:val="00CA02AF"/>
    <w:rsid w:val="00CA2A91"/>
    <w:rsid w:val="00CB00BD"/>
    <w:rsid w:val="00CB4041"/>
    <w:rsid w:val="00CB5D22"/>
    <w:rsid w:val="00CB6B65"/>
    <w:rsid w:val="00CB71AE"/>
    <w:rsid w:val="00CC0FF2"/>
    <w:rsid w:val="00CC1864"/>
    <w:rsid w:val="00CC295A"/>
    <w:rsid w:val="00CC2B78"/>
    <w:rsid w:val="00CC4E99"/>
    <w:rsid w:val="00CC69DD"/>
    <w:rsid w:val="00CC7A71"/>
    <w:rsid w:val="00CD2CC6"/>
    <w:rsid w:val="00CD3542"/>
    <w:rsid w:val="00CD39F4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3653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6EBC"/>
    <w:rsid w:val="00D57727"/>
    <w:rsid w:val="00D60045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965"/>
    <w:rsid w:val="00DE1470"/>
    <w:rsid w:val="00DE4BBB"/>
    <w:rsid w:val="00DE7F25"/>
    <w:rsid w:val="00DF155A"/>
    <w:rsid w:val="00DF256A"/>
    <w:rsid w:val="00DF4E25"/>
    <w:rsid w:val="00DF52CF"/>
    <w:rsid w:val="00DF643C"/>
    <w:rsid w:val="00E00434"/>
    <w:rsid w:val="00E01A19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314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393B"/>
    <w:rsid w:val="00E44BF7"/>
    <w:rsid w:val="00E50100"/>
    <w:rsid w:val="00E50308"/>
    <w:rsid w:val="00E50CD9"/>
    <w:rsid w:val="00E50F97"/>
    <w:rsid w:val="00E53375"/>
    <w:rsid w:val="00E53635"/>
    <w:rsid w:val="00E541C0"/>
    <w:rsid w:val="00E54A43"/>
    <w:rsid w:val="00E5524B"/>
    <w:rsid w:val="00E5571F"/>
    <w:rsid w:val="00E601E4"/>
    <w:rsid w:val="00E605F1"/>
    <w:rsid w:val="00E62CF7"/>
    <w:rsid w:val="00E63046"/>
    <w:rsid w:val="00E630B8"/>
    <w:rsid w:val="00E63706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1AD4"/>
    <w:rsid w:val="00E841BD"/>
    <w:rsid w:val="00E9053F"/>
    <w:rsid w:val="00E90B68"/>
    <w:rsid w:val="00E92466"/>
    <w:rsid w:val="00E9250E"/>
    <w:rsid w:val="00E925B7"/>
    <w:rsid w:val="00E9302F"/>
    <w:rsid w:val="00E956C3"/>
    <w:rsid w:val="00E97399"/>
    <w:rsid w:val="00EA0BD5"/>
    <w:rsid w:val="00EA1279"/>
    <w:rsid w:val="00EA1EE2"/>
    <w:rsid w:val="00EA1FC3"/>
    <w:rsid w:val="00EA442F"/>
    <w:rsid w:val="00EA46A9"/>
    <w:rsid w:val="00EA7184"/>
    <w:rsid w:val="00EA7D23"/>
    <w:rsid w:val="00EB14AF"/>
    <w:rsid w:val="00EB2466"/>
    <w:rsid w:val="00EB2BC2"/>
    <w:rsid w:val="00EB53B4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55C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E22"/>
    <w:rsid w:val="00EE4F6C"/>
    <w:rsid w:val="00EE58A5"/>
    <w:rsid w:val="00EE6074"/>
    <w:rsid w:val="00EE6512"/>
    <w:rsid w:val="00EF16A0"/>
    <w:rsid w:val="00EF1A34"/>
    <w:rsid w:val="00EF2AF9"/>
    <w:rsid w:val="00EF34A1"/>
    <w:rsid w:val="00F001D4"/>
    <w:rsid w:val="00F004E4"/>
    <w:rsid w:val="00F04BEB"/>
    <w:rsid w:val="00F04F5A"/>
    <w:rsid w:val="00F05E76"/>
    <w:rsid w:val="00F06CAB"/>
    <w:rsid w:val="00F06D67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3C29"/>
    <w:rsid w:val="00F25D32"/>
    <w:rsid w:val="00F26C3B"/>
    <w:rsid w:val="00F2760B"/>
    <w:rsid w:val="00F27B48"/>
    <w:rsid w:val="00F3211B"/>
    <w:rsid w:val="00F3726F"/>
    <w:rsid w:val="00F37854"/>
    <w:rsid w:val="00F415A9"/>
    <w:rsid w:val="00F4263B"/>
    <w:rsid w:val="00F42A61"/>
    <w:rsid w:val="00F431F4"/>
    <w:rsid w:val="00F4504D"/>
    <w:rsid w:val="00F46388"/>
    <w:rsid w:val="00F4676B"/>
    <w:rsid w:val="00F470B8"/>
    <w:rsid w:val="00F4710C"/>
    <w:rsid w:val="00F5334D"/>
    <w:rsid w:val="00F54A80"/>
    <w:rsid w:val="00F54CAE"/>
    <w:rsid w:val="00F56FC0"/>
    <w:rsid w:val="00F576DE"/>
    <w:rsid w:val="00F60C1D"/>
    <w:rsid w:val="00F610F3"/>
    <w:rsid w:val="00F611EA"/>
    <w:rsid w:val="00F623E2"/>
    <w:rsid w:val="00F6713D"/>
    <w:rsid w:val="00F67870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5587"/>
    <w:rsid w:val="00FA6841"/>
    <w:rsid w:val="00FA688B"/>
    <w:rsid w:val="00FA7520"/>
    <w:rsid w:val="00FB1452"/>
    <w:rsid w:val="00FB4D1E"/>
    <w:rsid w:val="00FC107E"/>
    <w:rsid w:val="00FC1679"/>
    <w:rsid w:val="00FC2C61"/>
    <w:rsid w:val="00FC3750"/>
    <w:rsid w:val="00FC399C"/>
    <w:rsid w:val="00FC3FD2"/>
    <w:rsid w:val="00FC439E"/>
    <w:rsid w:val="00FC4731"/>
    <w:rsid w:val="00FC5302"/>
    <w:rsid w:val="00FC7453"/>
    <w:rsid w:val="00FD27EC"/>
    <w:rsid w:val="00FD5507"/>
    <w:rsid w:val="00FD66B4"/>
    <w:rsid w:val="00FE0636"/>
    <w:rsid w:val="00FE1DFF"/>
    <w:rsid w:val="00FE1E2F"/>
    <w:rsid w:val="00FE357B"/>
    <w:rsid w:val="00FE3B66"/>
    <w:rsid w:val="00FE4182"/>
    <w:rsid w:val="00FE49B6"/>
    <w:rsid w:val="00FE5EC9"/>
    <w:rsid w:val="00FE7780"/>
    <w:rsid w:val="00FF1942"/>
    <w:rsid w:val="00FF2DA5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B60"/>
    <w:pPr>
      <w:spacing w:after="200" w:line="276" w:lineRule="auto"/>
    </w:pPr>
    <w:rPr>
      <w:rFonts w:cs="Calibri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81B60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rsid w:val="00281B60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styleId="a3">
    <w:name w:val="Hyperlink"/>
    <w:basedOn w:val="a0"/>
    <w:uiPriority w:val="99"/>
    <w:semiHidden/>
    <w:rsid w:val="00281B60"/>
    <w:rPr>
      <w:rFonts w:ascii="Times New Roman" w:hAnsi="Times New Roman" w:cs="Times New Roman"/>
      <w:color w:val="0000FF"/>
      <w:u w:val="single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5"/>
    <w:uiPriority w:val="99"/>
    <w:rsid w:val="00281B60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5">
    <w:name w:val="Normal (Web)"/>
    <w:aliases w:val="Обычный (веб) Знак1,Обычный (веб) Знак Знак"/>
    <w:basedOn w:val="a"/>
    <w:link w:val="a4"/>
    <w:uiPriority w:val="99"/>
    <w:rsid w:val="00281B60"/>
    <w:pPr>
      <w:ind w:left="720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FootnoteTextChar">
    <w:name w:val="Footnote Text Char"/>
    <w:link w:val="a6"/>
    <w:uiPriority w:val="99"/>
    <w:semiHidden/>
    <w:rsid w:val="00281B60"/>
    <w:rPr>
      <w:rFonts w:ascii="Times New Roman" w:hAnsi="Times New Roman" w:cs="Times New Roman"/>
      <w:sz w:val="20"/>
      <w:szCs w:val="20"/>
    </w:rPr>
  </w:style>
  <w:style w:type="paragraph" w:styleId="a6">
    <w:name w:val="footnote text"/>
    <w:basedOn w:val="a"/>
    <w:link w:val="a7"/>
    <w:uiPriority w:val="99"/>
    <w:semiHidden/>
    <w:rsid w:val="00281B6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A3095A"/>
    <w:rPr>
      <w:sz w:val="20"/>
      <w:szCs w:val="20"/>
      <w:lang w:eastAsia="en-US"/>
    </w:rPr>
  </w:style>
  <w:style w:type="character" w:customStyle="1" w:styleId="CommentTextChar">
    <w:name w:val="Comment Text Char"/>
    <w:link w:val="a8"/>
    <w:uiPriority w:val="99"/>
    <w:semiHidden/>
    <w:rsid w:val="00281B60"/>
    <w:rPr>
      <w:rFonts w:ascii="Calibri" w:hAnsi="Calibri" w:cs="Calibri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rsid w:val="00281B60"/>
    <w:pPr>
      <w:spacing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A3095A"/>
    <w:rPr>
      <w:sz w:val="20"/>
      <w:szCs w:val="20"/>
      <w:lang w:eastAsia="en-US"/>
    </w:rPr>
  </w:style>
  <w:style w:type="character" w:customStyle="1" w:styleId="HeaderChar">
    <w:name w:val="Header Char"/>
    <w:link w:val="aa"/>
    <w:uiPriority w:val="99"/>
    <w:semiHidden/>
    <w:rsid w:val="00281B60"/>
    <w:rPr>
      <w:rFonts w:ascii="Calibri" w:hAnsi="Calibri" w:cs="Calibri"/>
      <w:lang w:eastAsia="ru-RU"/>
    </w:rPr>
  </w:style>
  <w:style w:type="paragraph" w:styleId="aa">
    <w:name w:val="header"/>
    <w:basedOn w:val="a"/>
    <w:link w:val="ab"/>
    <w:uiPriority w:val="99"/>
    <w:semiHidden/>
    <w:rsid w:val="00281B6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A3095A"/>
    <w:rPr>
      <w:lang w:eastAsia="en-US"/>
    </w:rPr>
  </w:style>
  <w:style w:type="character" w:customStyle="1" w:styleId="FooterChar">
    <w:name w:val="Footer Char"/>
    <w:link w:val="ac"/>
    <w:uiPriority w:val="99"/>
    <w:semiHidden/>
    <w:rsid w:val="00281B60"/>
    <w:rPr>
      <w:rFonts w:ascii="Calibri" w:hAnsi="Calibri" w:cs="Calibri"/>
      <w:lang w:eastAsia="ru-RU"/>
    </w:rPr>
  </w:style>
  <w:style w:type="paragraph" w:styleId="ac">
    <w:name w:val="footer"/>
    <w:basedOn w:val="a"/>
    <w:link w:val="ad"/>
    <w:uiPriority w:val="99"/>
    <w:semiHidden/>
    <w:rsid w:val="00281B60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A3095A"/>
    <w:rPr>
      <w:lang w:eastAsia="en-US"/>
    </w:rPr>
  </w:style>
  <w:style w:type="character" w:customStyle="1" w:styleId="BodyTextChar">
    <w:name w:val="Body Text Char"/>
    <w:link w:val="ae"/>
    <w:uiPriority w:val="99"/>
    <w:semiHidden/>
    <w:rsid w:val="00281B60"/>
    <w:rPr>
      <w:rFonts w:ascii="Calibri" w:hAnsi="Calibri" w:cs="Calibri"/>
      <w:lang w:eastAsia="ru-RU"/>
    </w:rPr>
  </w:style>
  <w:style w:type="paragraph" w:styleId="ae">
    <w:name w:val="Body Text"/>
    <w:basedOn w:val="a"/>
    <w:link w:val="af"/>
    <w:uiPriority w:val="99"/>
    <w:semiHidden/>
    <w:rsid w:val="00281B60"/>
    <w:pPr>
      <w:spacing w:after="120"/>
    </w:pPr>
    <w:rPr>
      <w:rFonts w:eastAsia="Times New Roman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A3095A"/>
    <w:rPr>
      <w:lang w:eastAsia="en-US"/>
    </w:rPr>
  </w:style>
  <w:style w:type="character" w:customStyle="1" w:styleId="1">
    <w:name w:val="Текст примечания Знак1"/>
    <w:basedOn w:val="a0"/>
    <w:uiPriority w:val="99"/>
    <w:semiHidden/>
    <w:rsid w:val="00281B60"/>
    <w:rPr>
      <w:sz w:val="20"/>
      <w:szCs w:val="20"/>
    </w:rPr>
  </w:style>
  <w:style w:type="character" w:customStyle="1" w:styleId="CommentSubjectChar">
    <w:name w:val="Comment Subject Char"/>
    <w:link w:val="af0"/>
    <w:uiPriority w:val="99"/>
    <w:semiHidden/>
    <w:rsid w:val="00281B60"/>
    <w:rPr>
      <w:rFonts w:ascii="Calibri" w:hAnsi="Calibri" w:cs="Calibri"/>
      <w:b/>
      <w:bCs/>
      <w:sz w:val="20"/>
      <w:szCs w:val="20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rsid w:val="00281B60"/>
    <w:rPr>
      <w:b/>
      <w:bCs/>
    </w:rPr>
  </w:style>
  <w:style w:type="character" w:customStyle="1" w:styleId="af1">
    <w:name w:val="Тема примечания Знак"/>
    <w:basedOn w:val="CommentTextChar"/>
    <w:link w:val="af0"/>
    <w:uiPriority w:val="99"/>
    <w:semiHidden/>
    <w:rsid w:val="00A3095A"/>
    <w:rPr>
      <w:b/>
      <w:bCs/>
      <w:lang w:eastAsia="en-US"/>
    </w:rPr>
  </w:style>
  <w:style w:type="character" w:customStyle="1" w:styleId="BalloonTextChar">
    <w:name w:val="Balloon Text Char"/>
    <w:link w:val="af2"/>
    <w:uiPriority w:val="99"/>
    <w:semiHidden/>
    <w:rsid w:val="00281B60"/>
    <w:rPr>
      <w:rFonts w:ascii="Tahoma" w:hAnsi="Tahoma" w:cs="Tahoma"/>
      <w:sz w:val="16"/>
      <w:szCs w:val="16"/>
      <w:lang w:eastAsia="ru-RU"/>
    </w:rPr>
  </w:style>
  <w:style w:type="paragraph" w:styleId="af2">
    <w:name w:val="Balloon Text"/>
    <w:basedOn w:val="a"/>
    <w:link w:val="af3"/>
    <w:uiPriority w:val="99"/>
    <w:semiHidden/>
    <w:rsid w:val="00281B6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A3095A"/>
    <w:rPr>
      <w:rFonts w:ascii="Times New Roman" w:hAnsi="Times New Roman" w:cs="Times New Roman"/>
      <w:sz w:val="2"/>
      <w:szCs w:val="2"/>
      <w:lang w:eastAsia="en-US"/>
    </w:rPr>
  </w:style>
  <w:style w:type="character" w:customStyle="1" w:styleId="ConsPlusNormal">
    <w:name w:val="ConsPlusNormal Знак"/>
    <w:link w:val="ConsPlusNormal0"/>
    <w:uiPriority w:val="99"/>
    <w:rsid w:val="00281B60"/>
    <w:rPr>
      <w:rFonts w:ascii="Arial" w:hAnsi="Arial" w:cs="Arial"/>
      <w:sz w:val="26"/>
      <w:szCs w:val="26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281B60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customStyle="1" w:styleId="ConsPlusNonformat">
    <w:name w:val="ConsPlusNonformat"/>
    <w:uiPriority w:val="99"/>
    <w:rsid w:val="00281B6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81B6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281B6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f4">
    <w:name w:val="А.Заголовок"/>
    <w:basedOn w:val="a"/>
    <w:uiPriority w:val="99"/>
    <w:rsid w:val="00281B60"/>
    <w:pPr>
      <w:spacing w:before="240" w:after="240" w:line="240" w:lineRule="auto"/>
      <w:ind w:right="467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Текст сноски Знак1"/>
    <w:basedOn w:val="a0"/>
    <w:link w:val="11"/>
    <w:uiPriority w:val="99"/>
    <w:semiHidden/>
    <w:rsid w:val="00281B60"/>
    <w:rPr>
      <w:sz w:val="20"/>
      <w:szCs w:val="20"/>
    </w:rPr>
  </w:style>
  <w:style w:type="paragraph" w:customStyle="1" w:styleId="11">
    <w:name w:val="Текст сноски1"/>
    <w:basedOn w:val="a"/>
    <w:next w:val="a6"/>
    <w:link w:val="10"/>
    <w:uiPriority w:val="99"/>
    <w:semiHidden/>
    <w:rsid w:val="00281B60"/>
    <w:pPr>
      <w:spacing w:after="0" w:line="240" w:lineRule="auto"/>
    </w:pPr>
    <w:rPr>
      <w:sz w:val="20"/>
      <w:szCs w:val="20"/>
    </w:rPr>
  </w:style>
  <w:style w:type="character" w:styleId="af5">
    <w:name w:val="footnote reference"/>
    <w:basedOn w:val="a0"/>
    <w:uiPriority w:val="99"/>
    <w:semiHidden/>
    <w:rsid w:val="00281B60"/>
    <w:rPr>
      <w:vertAlign w:val="superscript"/>
    </w:rPr>
  </w:style>
  <w:style w:type="character" w:customStyle="1" w:styleId="12">
    <w:name w:val="Верхний колонтитул Знак1"/>
    <w:basedOn w:val="a0"/>
    <w:uiPriority w:val="99"/>
    <w:semiHidden/>
    <w:rsid w:val="00281B60"/>
  </w:style>
  <w:style w:type="character" w:customStyle="1" w:styleId="13">
    <w:name w:val="Нижний колонтитул Знак1"/>
    <w:basedOn w:val="a0"/>
    <w:uiPriority w:val="99"/>
    <w:semiHidden/>
    <w:rsid w:val="00281B60"/>
  </w:style>
  <w:style w:type="character" w:customStyle="1" w:styleId="14">
    <w:name w:val="Основной текст Знак1"/>
    <w:basedOn w:val="a0"/>
    <w:uiPriority w:val="99"/>
    <w:semiHidden/>
    <w:rsid w:val="00281B60"/>
  </w:style>
  <w:style w:type="character" w:customStyle="1" w:styleId="15">
    <w:name w:val="Текст выноски Знак1"/>
    <w:basedOn w:val="a0"/>
    <w:uiPriority w:val="99"/>
    <w:semiHidden/>
    <w:rsid w:val="00281B60"/>
    <w:rPr>
      <w:rFonts w:ascii="Tahoma" w:hAnsi="Tahoma" w:cs="Tahoma"/>
      <w:sz w:val="16"/>
      <w:szCs w:val="16"/>
    </w:rPr>
  </w:style>
  <w:style w:type="character" w:customStyle="1" w:styleId="16">
    <w:name w:val="Тема примечания Знак1"/>
    <w:basedOn w:val="1"/>
    <w:uiPriority w:val="99"/>
    <w:semiHidden/>
    <w:rsid w:val="00281B60"/>
    <w:rPr>
      <w:b/>
      <w:bCs/>
    </w:rPr>
  </w:style>
  <w:style w:type="table" w:styleId="af6">
    <w:name w:val="Table Grid"/>
    <w:basedOn w:val="a1"/>
    <w:uiPriority w:val="99"/>
    <w:rsid w:val="00281B60"/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7A7AAB"/>
    <w:rPr>
      <w:rFonts w:ascii="Cambria" w:hAnsi="Cambria"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 Spacing"/>
    <w:uiPriority w:val="99"/>
    <w:qFormat/>
    <w:rsid w:val="00AD79ED"/>
    <w:rPr>
      <w:rFonts w:cs="Calibri"/>
      <w:sz w:val="28"/>
      <w:szCs w:val="28"/>
      <w:lang w:eastAsia="en-US"/>
    </w:rPr>
  </w:style>
  <w:style w:type="paragraph" w:customStyle="1" w:styleId="17">
    <w:name w:val="Знак1"/>
    <w:basedOn w:val="a"/>
    <w:uiPriority w:val="99"/>
    <w:rsid w:val="009A3C5C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759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9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5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59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75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75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759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9422E7F1E8995B729FF9417BFAF01E44CCB1F5D73CCDF4801428F669D6Cy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gu.rkom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31</Pages>
  <Words>8804</Words>
  <Characters>68936</Characters>
  <Application>Microsoft Office Word</Application>
  <DocSecurity>0</DocSecurity>
  <Lines>574</Lines>
  <Paragraphs>155</Paragraphs>
  <ScaleCrop>false</ScaleCrop>
  <Company>Адм.пст.Тракт</Company>
  <LinksUpToDate>false</LinksUpToDate>
  <CharactersWithSpaces>77585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Пискова Ольга Сергеевна</dc:creator>
  <cp:keywords/>
  <dc:description/>
  <cp:lastModifiedBy>Специалист</cp:lastModifiedBy>
  <cp:revision>21</cp:revision>
  <cp:lastPrinted>2016-03-03T19:04:00Z</cp:lastPrinted>
  <dcterms:created xsi:type="dcterms:W3CDTF">2015-09-01T08:31:00Z</dcterms:created>
  <dcterms:modified xsi:type="dcterms:W3CDTF">2016-03-03T19:04:00Z</dcterms:modified>
</cp:coreProperties>
</file>